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35B2B" w14:textId="77777777" w:rsidR="006E5D65" w:rsidRPr="007A2C2A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7A2C2A">
        <w:rPr>
          <w:rFonts w:ascii="Times New Roman" w:hAnsi="Times New Roman"/>
          <w:b/>
          <w:bCs/>
        </w:rPr>
        <w:t xml:space="preserve">   </w:t>
      </w:r>
      <w:r w:rsidR="00CD6897" w:rsidRPr="007A2C2A">
        <w:rPr>
          <w:rFonts w:ascii="Times New Roman" w:hAnsi="Times New Roman"/>
          <w:b/>
          <w:bCs/>
        </w:rPr>
        <w:tab/>
      </w:r>
      <w:r w:rsidR="00CD6897" w:rsidRPr="007A2C2A">
        <w:rPr>
          <w:rFonts w:ascii="Times New Roman" w:hAnsi="Times New Roman"/>
          <w:b/>
          <w:bCs/>
        </w:rPr>
        <w:tab/>
      </w:r>
      <w:r w:rsidR="00CD6897" w:rsidRPr="007A2C2A">
        <w:rPr>
          <w:rFonts w:ascii="Times New Roman" w:hAnsi="Times New Roman"/>
          <w:b/>
          <w:bCs/>
        </w:rPr>
        <w:tab/>
      </w:r>
      <w:r w:rsidR="00CD6897" w:rsidRPr="007A2C2A">
        <w:rPr>
          <w:rFonts w:ascii="Times New Roman" w:hAnsi="Times New Roman"/>
          <w:b/>
          <w:bCs/>
        </w:rPr>
        <w:tab/>
      </w:r>
      <w:r w:rsidR="00CD6897" w:rsidRPr="007A2C2A">
        <w:rPr>
          <w:rFonts w:ascii="Times New Roman" w:hAnsi="Times New Roman"/>
          <w:b/>
          <w:bCs/>
        </w:rPr>
        <w:tab/>
      </w:r>
      <w:r w:rsidR="00CD6897" w:rsidRPr="007A2C2A">
        <w:rPr>
          <w:rFonts w:ascii="Times New Roman" w:hAnsi="Times New Roman"/>
          <w:b/>
          <w:bCs/>
        </w:rPr>
        <w:tab/>
      </w:r>
      <w:r w:rsidR="00D8678B" w:rsidRPr="007A2C2A">
        <w:rPr>
          <w:rFonts w:ascii="Corbel" w:hAnsi="Corbel"/>
          <w:bCs/>
          <w:i/>
        </w:rPr>
        <w:t xml:space="preserve">Załącznik nr </w:t>
      </w:r>
      <w:r w:rsidR="006F31E2" w:rsidRPr="007A2C2A">
        <w:rPr>
          <w:rFonts w:ascii="Corbel" w:hAnsi="Corbel"/>
          <w:bCs/>
          <w:i/>
        </w:rPr>
        <w:t>1.5</w:t>
      </w:r>
      <w:r w:rsidR="00D8678B" w:rsidRPr="007A2C2A">
        <w:rPr>
          <w:rFonts w:ascii="Corbel" w:hAnsi="Corbel"/>
          <w:bCs/>
          <w:i/>
        </w:rPr>
        <w:t xml:space="preserve"> do Zarządzenia</w:t>
      </w:r>
      <w:r w:rsidR="002A22BF" w:rsidRPr="007A2C2A">
        <w:rPr>
          <w:rFonts w:ascii="Corbel" w:hAnsi="Corbel"/>
          <w:bCs/>
          <w:i/>
        </w:rPr>
        <w:t xml:space="preserve"> Rektora UR </w:t>
      </w:r>
      <w:r w:rsidR="00CD6897" w:rsidRPr="007A2C2A">
        <w:rPr>
          <w:rFonts w:ascii="Corbel" w:hAnsi="Corbel"/>
          <w:bCs/>
          <w:i/>
        </w:rPr>
        <w:t xml:space="preserve"> nr </w:t>
      </w:r>
      <w:r w:rsidR="0018426B" w:rsidRPr="007A2C2A">
        <w:rPr>
          <w:rFonts w:ascii="Corbel" w:hAnsi="Corbel"/>
          <w:bCs/>
          <w:i/>
        </w:rPr>
        <w:t>7</w:t>
      </w:r>
      <w:r w:rsidR="00F17567" w:rsidRPr="007A2C2A">
        <w:rPr>
          <w:rFonts w:ascii="Corbel" w:hAnsi="Corbel"/>
          <w:bCs/>
          <w:i/>
        </w:rPr>
        <w:t>/20</w:t>
      </w:r>
      <w:r w:rsidR="0018426B" w:rsidRPr="007A2C2A">
        <w:rPr>
          <w:rFonts w:ascii="Corbel" w:hAnsi="Corbel"/>
          <w:bCs/>
          <w:i/>
        </w:rPr>
        <w:t>23</w:t>
      </w:r>
    </w:p>
    <w:p w14:paraId="5F2D7176" w14:textId="77777777" w:rsidR="007354E8" w:rsidRPr="007A2C2A" w:rsidRDefault="007354E8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D66AAD5" w14:textId="77777777" w:rsidR="0085747A" w:rsidRPr="007A2C2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A2C2A">
        <w:rPr>
          <w:rFonts w:ascii="Corbel" w:hAnsi="Corbel"/>
          <w:b/>
          <w:smallCaps/>
          <w:sz w:val="24"/>
          <w:szCs w:val="24"/>
        </w:rPr>
        <w:t>SYLABUS</w:t>
      </w:r>
    </w:p>
    <w:p w14:paraId="16B4ADF5" w14:textId="77777777" w:rsidR="0085747A" w:rsidRPr="007A2C2A" w:rsidRDefault="0071620A" w:rsidP="00EF41C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A2C2A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7A2C2A">
        <w:rPr>
          <w:rFonts w:ascii="Corbel" w:hAnsi="Corbel"/>
          <w:b/>
          <w:smallCaps/>
          <w:sz w:val="24"/>
          <w:szCs w:val="24"/>
        </w:rPr>
        <w:t xml:space="preserve"> </w:t>
      </w:r>
      <w:r w:rsidR="00EF41C5" w:rsidRPr="007A2C2A">
        <w:rPr>
          <w:rFonts w:ascii="Corbel" w:hAnsi="Corbel"/>
          <w:b/>
          <w:smallCaps/>
          <w:sz w:val="24"/>
          <w:szCs w:val="24"/>
        </w:rPr>
        <w:t>202</w:t>
      </w:r>
      <w:r w:rsidR="00761AFC">
        <w:rPr>
          <w:rFonts w:ascii="Corbel" w:hAnsi="Corbel"/>
          <w:b/>
          <w:smallCaps/>
          <w:sz w:val="24"/>
          <w:szCs w:val="24"/>
        </w:rPr>
        <w:t>5</w:t>
      </w:r>
      <w:r w:rsidR="00EF41C5" w:rsidRPr="007A2C2A">
        <w:rPr>
          <w:rFonts w:ascii="Corbel" w:hAnsi="Corbel"/>
          <w:b/>
          <w:smallCaps/>
          <w:sz w:val="24"/>
          <w:szCs w:val="24"/>
        </w:rPr>
        <w:t>-20</w:t>
      </w:r>
      <w:r w:rsidR="00761AFC">
        <w:rPr>
          <w:rFonts w:ascii="Corbel" w:hAnsi="Corbel"/>
          <w:b/>
          <w:smallCaps/>
          <w:sz w:val="24"/>
          <w:szCs w:val="24"/>
        </w:rPr>
        <w:t>30</w:t>
      </w:r>
    </w:p>
    <w:p w14:paraId="2C825E28" w14:textId="77777777" w:rsidR="00445970" w:rsidRPr="007A2C2A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7A2C2A">
        <w:rPr>
          <w:rFonts w:ascii="Corbel" w:hAnsi="Corbel"/>
          <w:sz w:val="20"/>
          <w:szCs w:val="20"/>
        </w:rPr>
        <w:tab/>
      </w:r>
      <w:r w:rsidRPr="007A2C2A">
        <w:rPr>
          <w:rFonts w:ascii="Corbel" w:hAnsi="Corbel"/>
          <w:sz w:val="20"/>
          <w:szCs w:val="20"/>
        </w:rPr>
        <w:tab/>
      </w:r>
      <w:r w:rsidRPr="007A2C2A">
        <w:rPr>
          <w:rFonts w:ascii="Corbel" w:hAnsi="Corbel"/>
          <w:sz w:val="20"/>
          <w:szCs w:val="20"/>
        </w:rPr>
        <w:tab/>
      </w:r>
      <w:r w:rsidRPr="007A2C2A">
        <w:rPr>
          <w:rFonts w:ascii="Corbel" w:hAnsi="Corbel"/>
          <w:sz w:val="20"/>
          <w:szCs w:val="20"/>
        </w:rPr>
        <w:tab/>
        <w:t>R</w:t>
      </w:r>
      <w:r w:rsidR="00C23ED6" w:rsidRPr="007A2C2A">
        <w:rPr>
          <w:rFonts w:ascii="Corbel" w:hAnsi="Corbel"/>
          <w:sz w:val="20"/>
          <w:szCs w:val="20"/>
        </w:rPr>
        <w:t xml:space="preserve">ok akademicki   </w:t>
      </w:r>
      <w:r w:rsidR="00441CAD" w:rsidRPr="007A2C2A">
        <w:rPr>
          <w:rFonts w:ascii="Corbel" w:hAnsi="Corbel"/>
          <w:sz w:val="20"/>
          <w:szCs w:val="20"/>
        </w:rPr>
        <w:t>202</w:t>
      </w:r>
      <w:r w:rsidR="00761AFC">
        <w:rPr>
          <w:rFonts w:ascii="Corbel" w:hAnsi="Corbel"/>
          <w:sz w:val="20"/>
          <w:szCs w:val="20"/>
        </w:rPr>
        <w:t>5</w:t>
      </w:r>
      <w:r w:rsidR="003610DD" w:rsidRPr="007A2C2A">
        <w:rPr>
          <w:rFonts w:ascii="Corbel" w:hAnsi="Corbel"/>
          <w:sz w:val="20"/>
          <w:szCs w:val="20"/>
        </w:rPr>
        <w:t>-</w:t>
      </w:r>
      <w:r w:rsidR="00441CAD" w:rsidRPr="007A2C2A">
        <w:rPr>
          <w:rFonts w:ascii="Corbel" w:hAnsi="Corbel"/>
          <w:sz w:val="20"/>
          <w:szCs w:val="20"/>
        </w:rPr>
        <w:t>20</w:t>
      </w:r>
      <w:r w:rsidR="00761AFC">
        <w:rPr>
          <w:rFonts w:ascii="Corbel" w:hAnsi="Corbel"/>
          <w:sz w:val="20"/>
          <w:szCs w:val="20"/>
        </w:rPr>
        <w:t>26</w:t>
      </w:r>
    </w:p>
    <w:p w14:paraId="2062E951" w14:textId="77777777" w:rsidR="0085747A" w:rsidRPr="007A2C2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9D9887" w14:textId="77777777" w:rsidR="0085747A" w:rsidRPr="007A2C2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A2C2A">
        <w:rPr>
          <w:rFonts w:ascii="Corbel" w:hAnsi="Corbel"/>
          <w:szCs w:val="24"/>
        </w:rPr>
        <w:t xml:space="preserve">1. </w:t>
      </w:r>
      <w:r w:rsidR="0085747A" w:rsidRPr="007A2C2A">
        <w:rPr>
          <w:rFonts w:ascii="Corbel" w:hAnsi="Corbel"/>
          <w:szCs w:val="24"/>
        </w:rPr>
        <w:t xml:space="preserve">Podstawowe </w:t>
      </w:r>
      <w:r w:rsidR="00445970" w:rsidRPr="007A2C2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A2C2A" w14:paraId="0251CCA6" w14:textId="77777777" w:rsidTr="00B819C8">
        <w:tc>
          <w:tcPr>
            <w:tcW w:w="2694" w:type="dxa"/>
            <w:vAlign w:val="center"/>
          </w:tcPr>
          <w:p w14:paraId="71F12D2F" w14:textId="77777777" w:rsidR="0085747A" w:rsidRPr="007A2C2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5F627A" w14:textId="42D07360" w:rsidR="0085747A" w:rsidRPr="00A96E0C" w:rsidRDefault="00A96E0C" w:rsidP="00A96E0C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Cs/>
                <w:color w:val="auto"/>
                <w:sz w:val="24"/>
                <w:szCs w:val="24"/>
              </w:rPr>
              <w:t>p</w:t>
            </w:r>
            <w:r w:rsidR="002C209D" w:rsidRPr="00A96E0C">
              <w:rPr>
                <w:rFonts w:ascii="Corbel" w:hAnsi="Corbel"/>
                <w:bCs/>
                <w:color w:val="auto"/>
                <w:sz w:val="24"/>
                <w:szCs w:val="24"/>
              </w:rPr>
              <w:t>edagogika ogólna</w:t>
            </w:r>
          </w:p>
        </w:tc>
      </w:tr>
      <w:tr w:rsidR="0085747A" w:rsidRPr="007A2C2A" w14:paraId="1425F404" w14:textId="77777777" w:rsidTr="00B819C8">
        <w:tc>
          <w:tcPr>
            <w:tcW w:w="2694" w:type="dxa"/>
            <w:vAlign w:val="center"/>
          </w:tcPr>
          <w:p w14:paraId="1724A61E" w14:textId="77777777" w:rsidR="0085747A" w:rsidRPr="007A2C2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A2C2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4058E03" w14:textId="77777777" w:rsidR="0085747A" w:rsidRPr="007A2C2A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85747A" w:rsidRPr="007A2C2A" w14:paraId="649C725E" w14:textId="77777777" w:rsidTr="00B819C8">
        <w:tc>
          <w:tcPr>
            <w:tcW w:w="2694" w:type="dxa"/>
            <w:vAlign w:val="center"/>
          </w:tcPr>
          <w:p w14:paraId="0F0EF8BA" w14:textId="77777777" w:rsidR="0085747A" w:rsidRPr="007A2C2A" w:rsidRDefault="00C414F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N</w:t>
            </w:r>
            <w:r w:rsidR="0085747A" w:rsidRPr="007A2C2A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7A2C2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C689EAF" w14:textId="77777777" w:rsidR="0085747A" w:rsidRPr="007A2C2A" w:rsidRDefault="00D64A47" w:rsidP="00D12F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64A47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47A" w:rsidRPr="007A2C2A" w14:paraId="606EF79C" w14:textId="77777777" w:rsidTr="00B819C8">
        <w:tc>
          <w:tcPr>
            <w:tcW w:w="2694" w:type="dxa"/>
            <w:vAlign w:val="center"/>
          </w:tcPr>
          <w:p w14:paraId="60DC7556" w14:textId="77777777" w:rsidR="0085747A" w:rsidRPr="007A2C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48E4162" w14:textId="77777777" w:rsidR="0085747A" w:rsidRPr="007A2C2A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5747A" w:rsidRPr="007A2C2A" w14:paraId="7C347513" w14:textId="77777777" w:rsidTr="00B819C8">
        <w:tc>
          <w:tcPr>
            <w:tcW w:w="2694" w:type="dxa"/>
            <w:vAlign w:val="center"/>
          </w:tcPr>
          <w:p w14:paraId="1C1DFF8E" w14:textId="77777777" w:rsidR="0085747A" w:rsidRPr="007A2C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5E1A2EF" w14:textId="77777777" w:rsidR="0085747A" w:rsidRPr="007A2C2A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</w:t>
            </w:r>
            <w:r w:rsidR="002C209D"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ka Specjalna</w:t>
            </w:r>
          </w:p>
        </w:tc>
      </w:tr>
      <w:tr w:rsidR="0085747A" w:rsidRPr="007A2C2A" w14:paraId="6CFB387C" w14:textId="77777777" w:rsidTr="00B819C8">
        <w:tc>
          <w:tcPr>
            <w:tcW w:w="2694" w:type="dxa"/>
            <w:vAlign w:val="center"/>
          </w:tcPr>
          <w:p w14:paraId="037C5A55" w14:textId="77777777" w:rsidR="0085747A" w:rsidRPr="007A2C2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A22F3E" w14:textId="77777777" w:rsidR="0085747A" w:rsidRPr="007A2C2A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85747A" w:rsidRPr="007A2C2A" w14:paraId="69788B67" w14:textId="77777777" w:rsidTr="00B819C8">
        <w:tc>
          <w:tcPr>
            <w:tcW w:w="2694" w:type="dxa"/>
            <w:vAlign w:val="center"/>
          </w:tcPr>
          <w:p w14:paraId="7CB2DA84" w14:textId="77777777" w:rsidR="0085747A" w:rsidRPr="007A2C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475E253" w14:textId="7AF8BA04" w:rsidR="0085747A" w:rsidRPr="007A2C2A" w:rsidRDefault="007924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634DF1"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raktyczny</w:t>
            </w:r>
          </w:p>
        </w:tc>
      </w:tr>
      <w:tr w:rsidR="0085747A" w:rsidRPr="007A2C2A" w14:paraId="7B12D41B" w14:textId="77777777" w:rsidTr="00B819C8">
        <w:tc>
          <w:tcPr>
            <w:tcW w:w="2694" w:type="dxa"/>
            <w:vAlign w:val="center"/>
          </w:tcPr>
          <w:p w14:paraId="5088D4FE" w14:textId="77777777" w:rsidR="0085747A" w:rsidRPr="007A2C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C6007AA" w14:textId="77777777" w:rsidR="0085747A" w:rsidRPr="007A2C2A" w:rsidRDefault="00761A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634DF1"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5747A" w:rsidRPr="007A2C2A" w14:paraId="51D7FFF1" w14:textId="77777777" w:rsidTr="00B819C8">
        <w:tc>
          <w:tcPr>
            <w:tcW w:w="2694" w:type="dxa"/>
            <w:vAlign w:val="center"/>
          </w:tcPr>
          <w:p w14:paraId="1C5FF75D" w14:textId="77777777" w:rsidR="0085747A" w:rsidRPr="007A2C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7A2C2A">
              <w:rPr>
                <w:rFonts w:ascii="Corbel" w:hAnsi="Corbel"/>
                <w:sz w:val="24"/>
                <w:szCs w:val="24"/>
              </w:rPr>
              <w:t>/y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8A15F76" w14:textId="77777777" w:rsidR="0085747A" w:rsidRPr="007A2C2A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Rok pierwszy/semestr pierwszy</w:t>
            </w:r>
          </w:p>
        </w:tc>
      </w:tr>
      <w:tr w:rsidR="0085747A" w:rsidRPr="007A2C2A" w14:paraId="54ECAE4D" w14:textId="77777777" w:rsidTr="00B819C8">
        <w:tc>
          <w:tcPr>
            <w:tcW w:w="2694" w:type="dxa"/>
            <w:vAlign w:val="center"/>
          </w:tcPr>
          <w:p w14:paraId="6682A4BA" w14:textId="77777777" w:rsidR="0085747A" w:rsidRPr="007A2C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CF66E27" w14:textId="77777777" w:rsidR="0085747A" w:rsidRPr="007A2C2A" w:rsidRDefault="005340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Moduł B2 -</w:t>
            </w:r>
            <w:r w:rsidR="00D449B0"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Ogólne przygotowanie</w:t>
            </w:r>
            <w:r w:rsidR="00AC5089"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pedagogiczne</w:t>
            </w:r>
          </w:p>
        </w:tc>
      </w:tr>
      <w:tr w:rsidR="00923D7D" w:rsidRPr="007A2C2A" w14:paraId="08BE64AD" w14:textId="77777777" w:rsidTr="00B819C8">
        <w:tc>
          <w:tcPr>
            <w:tcW w:w="2694" w:type="dxa"/>
            <w:vAlign w:val="center"/>
          </w:tcPr>
          <w:p w14:paraId="16E79B8A" w14:textId="77777777" w:rsidR="00923D7D" w:rsidRPr="007A2C2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E46AF42" w14:textId="77777777" w:rsidR="00923D7D" w:rsidRPr="007A2C2A" w:rsidRDefault="00DD1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8963D1"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85747A" w:rsidRPr="007A2C2A" w14:paraId="034A1D6B" w14:textId="77777777" w:rsidTr="00B819C8">
        <w:tc>
          <w:tcPr>
            <w:tcW w:w="2694" w:type="dxa"/>
            <w:vAlign w:val="center"/>
          </w:tcPr>
          <w:p w14:paraId="0B28F154" w14:textId="77777777" w:rsidR="0085747A" w:rsidRPr="007A2C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CBEEAFF" w14:textId="77777777" w:rsidR="0085747A" w:rsidRPr="007A2C2A" w:rsidRDefault="003610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nn-NO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  <w:lang w:val="nn-NO"/>
              </w:rPr>
              <w:t xml:space="preserve">dr </w:t>
            </w:r>
            <w:r w:rsidR="007A6B3E" w:rsidRPr="007A2C2A">
              <w:rPr>
                <w:rFonts w:ascii="Corbel" w:hAnsi="Corbel"/>
                <w:b w:val="0"/>
                <w:color w:val="auto"/>
                <w:sz w:val="24"/>
                <w:szCs w:val="24"/>
                <w:lang w:val="nn-NO"/>
              </w:rPr>
              <w:t>hab. Jolanta Lenart, prof. UR</w:t>
            </w:r>
          </w:p>
        </w:tc>
      </w:tr>
      <w:tr w:rsidR="00AB68FE" w:rsidRPr="007A2C2A" w14:paraId="1922BC98" w14:textId="77777777" w:rsidTr="00B819C8">
        <w:tc>
          <w:tcPr>
            <w:tcW w:w="2694" w:type="dxa"/>
            <w:vAlign w:val="center"/>
          </w:tcPr>
          <w:p w14:paraId="4D57511C" w14:textId="77777777" w:rsidR="00AB68FE" w:rsidRPr="007A2C2A" w:rsidRDefault="00AB68FE" w:rsidP="00AB68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9CF84B4" w14:textId="77777777" w:rsidR="00AB68FE" w:rsidRPr="007A2C2A" w:rsidRDefault="00DD1115" w:rsidP="00AB68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Jolanta Lenart, prof. UR, </w:t>
            </w:r>
            <w:r w:rsidR="00AB68FE"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dr Ewa Tłuczek-Tadla, dr Bożena Dusza</w:t>
            </w:r>
          </w:p>
        </w:tc>
      </w:tr>
    </w:tbl>
    <w:p w14:paraId="64A9C678" w14:textId="77777777" w:rsidR="0085747A" w:rsidRPr="007A2C2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A2C2A">
        <w:rPr>
          <w:rFonts w:ascii="Corbel" w:hAnsi="Corbel"/>
          <w:sz w:val="24"/>
          <w:szCs w:val="24"/>
        </w:rPr>
        <w:t xml:space="preserve">* </w:t>
      </w:r>
      <w:r w:rsidRPr="007A2C2A">
        <w:rPr>
          <w:rFonts w:ascii="Corbel" w:hAnsi="Corbel"/>
          <w:i/>
          <w:sz w:val="24"/>
          <w:szCs w:val="24"/>
        </w:rPr>
        <w:t>-</w:t>
      </w:r>
      <w:r w:rsidR="00B90885" w:rsidRPr="007A2C2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A2C2A">
        <w:rPr>
          <w:rFonts w:ascii="Corbel" w:hAnsi="Corbel"/>
          <w:b w:val="0"/>
          <w:sz w:val="24"/>
          <w:szCs w:val="24"/>
        </w:rPr>
        <w:t>e,</w:t>
      </w:r>
      <w:r w:rsidRPr="007A2C2A">
        <w:rPr>
          <w:rFonts w:ascii="Corbel" w:hAnsi="Corbel"/>
          <w:i/>
          <w:sz w:val="24"/>
          <w:szCs w:val="24"/>
        </w:rPr>
        <w:t xml:space="preserve"> </w:t>
      </w:r>
      <w:r w:rsidRPr="007A2C2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A2C2A">
        <w:rPr>
          <w:rFonts w:ascii="Corbel" w:hAnsi="Corbel"/>
          <w:b w:val="0"/>
          <w:i/>
          <w:sz w:val="24"/>
          <w:szCs w:val="24"/>
        </w:rPr>
        <w:t>w Jednostce</w:t>
      </w:r>
    </w:p>
    <w:p w14:paraId="602FCCB9" w14:textId="77777777" w:rsidR="00923D7D" w:rsidRPr="007A2C2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4CDBAF6" w14:textId="77777777" w:rsidR="0085747A" w:rsidRPr="007A2C2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A2C2A">
        <w:rPr>
          <w:rFonts w:ascii="Corbel" w:hAnsi="Corbel"/>
          <w:sz w:val="24"/>
          <w:szCs w:val="24"/>
        </w:rPr>
        <w:t>1.</w:t>
      </w:r>
      <w:r w:rsidR="00E22FBC" w:rsidRPr="007A2C2A">
        <w:rPr>
          <w:rFonts w:ascii="Corbel" w:hAnsi="Corbel"/>
          <w:sz w:val="24"/>
          <w:szCs w:val="24"/>
        </w:rPr>
        <w:t>1</w:t>
      </w:r>
      <w:r w:rsidRPr="007A2C2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38A3C79" w14:textId="77777777" w:rsidR="00923D7D" w:rsidRPr="007A2C2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7A2C2A" w14:paraId="5DECC77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9DE9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C2A">
              <w:rPr>
                <w:rFonts w:ascii="Corbel" w:hAnsi="Corbel"/>
                <w:szCs w:val="24"/>
              </w:rPr>
              <w:t>Semestr</w:t>
            </w:r>
          </w:p>
          <w:p w14:paraId="223CD714" w14:textId="77777777" w:rsidR="00015B8F" w:rsidRPr="007A2C2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C2A">
              <w:rPr>
                <w:rFonts w:ascii="Corbel" w:hAnsi="Corbel"/>
                <w:szCs w:val="24"/>
              </w:rPr>
              <w:t>(</w:t>
            </w:r>
            <w:r w:rsidR="00363F78" w:rsidRPr="007A2C2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3CF2B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A2C2A">
              <w:rPr>
                <w:rFonts w:ascii="Corbel" w:hAnsi="Corbel"/>
                <w:szCs w:val="24"/>
              </w:rPr>
              <w:t>Wykł</w:t>
            </w:r>
            <w:proofErr w:type="spellEnd"/>
            <w:r w:rsidRPr="007A2C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613C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C2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38FA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A2C2A">
              <w:rPr>
                <w:rFonts w:ascii="Corbel" w:hAnsi="Corbel"/>
                <w:szCs w:val="24"/>
              </w:rPr>
              <w:t>Konw</w:t>
            </w:r>
            <w:proofErr w:type="spellEnd"/>
            <w:r w:rsidRPr="007A2C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A429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C2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B4D4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A2C2A">
              <w:rPr>
                <w:rFonts w:ascii="Corbel" w:hAnsi="Corbel"/>
                <w:szCs w:val="24"/>
              </w:rPr>
              <w:t>Sem</w:t>
            </w:r>
            <w:proofErr w:type="spellEnd"/>
            <w:r w:rsidRPr="007A2C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ED21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C2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C2BD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A2C2A">
              <w:rPr>
                <w:rFonts w:ascii="Corbel" w:hAnsi="Corbel"/>
                <w:szCs w:val="24"/>
              </w:rPr>
              <w:t>Prakt</w:t>
            </w:r>
            <w:proofErr w:type="spellEnd"/>
            <w:r w:rsidRPr="007A2C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8587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C2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8712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A2C2A">
              <w:rPr>
                <w:rFonts w:ascii="Corbel" w:hAnsi="Corbel"/>
                <w:b/>
                <w:szCs w:val="24"/>
              </w:rPr>
              <w:t>Liczba pkt</w:t>
            </w:r>
            <w:r w:rsidR="00B90885" w:rsidRPr="007A2C2A">
              <w:rPr>
                <w:rFonts w:ascii="Corbel" w:hAnsi="Corbel"/>
                <w:b/>
                <w:szCs w:val="24"/>
              </w:rPr>
              <w:t>.</w:t>
            </w:r>
            <w:r w:rsidRPr="007A2C2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A2C2A" w14:paraId="517D669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A2F5" w14:textId="77777777" w:rsidR="00015B8F" w:rsidRPr="007A2C2A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72B6" w14:textId="77777777" w:rsidR="00015B8F" w:rsidRPr="007A2C2A" w:rsidRDefault="00761AF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8491" w14:textId="77777777" w:rsidR="00015B8F" w:rsidRPr="007A2C2A" w:rsidRDefault="00761AF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56FC" w14:textId="77777777" w:rsidR="00015B8F" w:rsidRPr="007A2C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F71C" w14:textId="77777777" w:rsidR="00015B8F" w:rsidRPr="007A2C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C6C8" w14:textId="77777777" w:rsidR="00015B8F" w:rsidRPr="007A2C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F027" w14:textId="77777777" w:rsidR="00015B8F" w:rsidRPr="007A2C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C7A1" w14:textId="77777777" w:rsidR="00015B8F" w:rsidRPr="007A2C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65ED" w14:textId="77777777" w:rsidR="00015B8F" w:rsidRPr="007A2C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F7F0" w14:textId="77777777" w:rsidR="00015B8F" w:rsidRPr="007A2C2A" w:rsidRDefault="005340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3</w:t>
            </w:r>
            <w:r w:rsidR="008A4B5D" w:rsidRPr="007A2C2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52D47AE0" w14:textId="77777777" w:rsidR="00923D7D" w:rsidRPr="007A2C2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C7AD80A" w14:textId="77777777" w:rsidR="00923D7D" w:rsidRPr="007A2C2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FBECA5A" w14:textId="77777777" w:rsidR="0085747A" w:rsidRPr="007A2C2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>1.</w:t>
      </w:r>
      <w:r w:rsidR="00E22FBC" w:rsidRPr="007A2C2A">
        <w:rPr>
          <w:rFonts w:ascii="Corbel" w:hAnsi="Corbel"/>
          <w:smallCaps w:val="0"/>
          <w:szCs w:val="24"/>
        </w:rPr>
        <w:t>2</w:t>
      </w:r>
      <w:r w:rsidR="00F83B28" w:rsidRPr="007A2C2A">
        <w:rPr>
          <w:rFonts w:ascii="Corbel" w:hAnsi="Corbel"/>
          <w:smallCaps w:val="0"/>
          <w:szCs w:val="24"/>
        </w:rPr>
        <w:t>.</w:t>
      </w:r>
      <w:r w:rsidR="00F83B28" w:rsidRPr="007A2C2A">
        <w:rPr>
          <w:rFonts w:ascii="Corbel" w:hAnsi="Corbel"/>
          <w:smallCaps w:val="0"/>
          <w:szCs w:val="24"/>
        </w:rPr>
        <w:tab/>
      </w:r>
      <w:r w:rsidRPr="007A2C2A">
        <w:rPr>
          <w:rFonts w:ascii="Corbel" w:hAnsi="Corbel"/>
          <w:smallCaps w:val="0"/>
          <w:szCs w:val="24"/>
        </w:rPr>
        <w:t xml:space="preserve">Sposób realizacji zajęć  </w:t>
      </w:r>
    </w:p>
    <w:p w14:paraId="6565CCEA" w14:textId="77777777" w:rsidR="0085747A" w:rsidRPr="007A2C2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7A2C2A">
        <w:rPr>
          <w:rFonts w:ascii="MS Gothic" w:eastAsia="MS Gothic" w:hAnsi="MS Gothic" w:cs="MS Gothic" w:hint="eastAsia"/>
          <w:b w:val="0"/>
          <w:szCs w:val="24"/>
        </w:rPr>
        <w:t>☐</w:t>
      </w:r>
      <w:r w:rsidRPr="007A2C2A">
        <w:rPr>
          <w:rFonts w:ascii="Corbel" w:hAnsi="Corbel"/>
          <w:b w:val="0"/>
          <w:smallCaps w:val="0"/>
          <w:szCs w:val="24"/>
        </w:rPr>
        <w:t xml:space="preserve"> </w:t>
      </w:r>
      <w:r w:rsidRPr="007A2C2A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0D730E45" w14:textId="77777777" w:rsidR="0085747A" w:rsidRPr="007A2C2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A2C2A">
        <w:rPr>
          <w:rFonts w:ascii="MS Gothic" w:eastAsia="MS Gothic" w:hAnsi="MS Gothic" w:cs="MS Gothic" w:hint="eastAsia"/>
          <w:b w:val="0"/>
          <w:szCs w:val="24"/>
        </w:rPr>
        <w:t>☐</w:t>
      </w:r>
      <w:r w:rsidRPr="007A2C2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1F717B4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F55156E" w14:textId="77777777" w:rsidR="00E22FBC" w:rsidRPr="007A2C2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 xml:space="preserve">1.3 </w:t>
      </w:r>
      <w:r w:rsidR="00F83B28" w:rsidRPr="007A2C2A">
        <w:rPr>
          <w:rFonts w:ascii="Corbel" w:hAnsi="Corbel"/>
          <w:smallCaps w:val="0"/>
          <w:szCs w:val="24"/>
        </w:rPr>
        <w:tab/>
      </w:r>
      <w:r w:rsidRPr="007A2C2A">
        <w:rPr>
          <w:rFonts w:ascii="Corbel" w:hAnsi="Corbel"/>
          <w:smallCaps w:val="0"/>
          <w:szCs w:val="24"/>
        </w:rPr>
        <w:t>For</w:t>
      </w:r>
      <w:r w:rsidR="00445970" w:rsidRPr="007A2C2A">
        <w:rPr>
          <w:rFonts w:ascii="Corbel" w:hAnsi="Corbel"/>
          <w:smallCaps w:val="0"/>
          <w:szCs w:val="24"/>
        </w:rPr>
        <w:t xml:space="preserve">ma zaliczenia przedmiotu </w:t>
      </w:r>
      <w:r w:rsidRPr="007A2C2A">
        <w:rPr>
          <w:rFonts w:ascii="Corbel" w:hAnsi="Corbel"/>
          <w:smallCaps w:val="0"/>
          <w:szCs w:val="24"/>
        </w:rPr>
        <w:t xml:space="preserve"> (z toku) </w:t>
      </w:r>
      <w:r w:rsidRPr="007A2C2A">
        <w:rPr>
          <w:rFonts w:ascii="Corbel" w:hAnsi="Corbel"/>
          <w:b w:val="0"/>
          <w:smallCaps w:val="0"/>
          <w:szCs w:val="24"/>
        </w:rPr>
        <w:t>(</w:t>
      </w:r>
      <w:r w:rsidRPr="007A2C2A">
        <w:rPr>
          <w:rFonts w:ascii="Corbel" w:hAnsi="Corbel"/>
          <w:b w:val="0"/>
          <w:smallCaps w:val="0"/>
          <w:szCs w:val="24"/>
          <w:u w:val="single"/>
        </w:rPr>
        <w:t>egzamin</w:t>
      </w:r>
      <w:r w:rsidRPr="007A2C2A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w14:paraId="0E23E9EA" w14:textId="77777777" w:rsidR="009C54AE" w:rsidRPr="007A2C2A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D17E64" w14:textId="77777777" w:rsidR="00E960BB" w:rsidRPr="007A2C2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EA87A4" w14:textId="77777777" w:rsidR="00E960BB" w:rsidRPr="007A2C2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A2C2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A2C2A" w14:paraId="058708E3" w14:textId="77777777" w:rsidTr="00745302">
        <w:tc>
          <w:tcPr>
            <w:tcW w:w="9670" w:type="dxa"/>
          </w:tcPr>
          <w:p w14:paraId="056252BB" w14:textId="77777777" w:rsidR="0085747A" w:rsidRPr="007A2C2A" w:rsidRDefault="008963D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Umiejętności i kompetencje poświadczone egzaminem maturalnym.</w:t>
            </w:r>
          </w:p>
          <w:p w14:paraId="280C9398" w14:textId="77777777" w:rsidR="0085747A" w:rsidRPr="007A2C2A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86C97B3" w14:textId="77777777" w:rsidR="00153C41" w:rsidRPr="007A2C2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048072" w14:textId="77777777" w:rsidR="0085747A" w:rsidRPr="007A2C2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A2C2A">
        <w:rPr>
          <w:rFonts w:ascii="Corbel" w:hAnsi="Corbel"/>
          <w:szCs w:val="24"/>
        </w:rPr>
        <w:lastRenderedPageBreak/>
        <w:t>3.</w:t>
      </w:r>
      <w:r w:rsidR="0085747A" w:rsidRPr="007A2C2A">
        <w:rPr>
          <w:rFonts w:ascii="Corbel" w:hAnsi="Corbel"/>
          <w:szCs w:val="24"/>
        </w:rPr>
        <w:t xml:space="preserve"> </w:t>
      </w:r>
      <w:r w:rsidR="00A84C85" w:rsidRPr="007A2C2A">
        <w:rPr>
          <w:rFonts w:ascii="Corbel" w:hAnsi="Corbel"/>
          <w:szCs w:val="24"/>
        </w:rPr>
        <w:t>cele, efekty uczenia się</w:t>
      </w:r>
      <w:r w:rsidR="0085747A" w:rsidRPr="007A2C2A">
        <w:rPr>
          <w:rFonts w:ascii="Corbel" w:hAnsi="Corbel"/>
          <w:szCs w:val="24"/>
        </w:rPr>
        <w:t xml:space="preserve"> , treści Programowe i stosowane metody Dydaktyczne</w:t>
      </w:r>
    </w:p>
    <w:p w14:paraId="6CC08E1F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2192D01" w14:textId="77777777" w:rsidR="0085747A" w:rsidRPr="007A2C2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A2C2A">
        <w:rPr>
          <w:rFonts w:ascii="Corbel" w:hAnsi="Corbel"/>
          <w:sz w:val="24"/>
          <w:szCs w:val="24"/>
        </w:rPr>
        <w:t xml:space="preserve">3.1 </w:t>
      </w:r>
      <w:r w:rsidR="00C05F44" w:rsidRPr="007A2C2A">
        <w:rPr>
          <w:rFonts w:ascii="Corbel" w:hAnsi="Corbel"/>
          <w:sz w:val="24"/>
          <w:szCs w:val="24"/>
        </w:rPr>
        <w:t>Cele przedmiotu</w:t>
      </w:r>
    </w:p>
    <w:p w14:paraId="0AE04F04" w14:textId="77777777" w:rsidR="00F83B28" w:rsidRPr="007A2C2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83BE2" w:rsidRPr="007A2C2A" w14:paraId="606EA3F7" w14:textId="77777777" w:rsidTr="00E83BE2">
        <w:tc>
          <w:tcPr>
            <w:tcW w:w="851" w:type="dxa"/>
            <w:vAlign w:val="center"/>
          </w:tcPr>
          <w:p w14:paraId="5A440326" w14:textId="77777777" w:rsidR="00E83BE2" w:rsidRPr="007A2C2A" w:rsidRDefault="00E83BE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E39B991" w14:textId="77777777" w:rsidR="00E83BE2" w:rsidRPr="007A2C2A" w:rsidRDefault="00E83BE2" w:rsidP="00D361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W wyniku realizacji zajęć student powinien:</w:t>
            </w:r>
          </w:p>
          <w:p w14:paraId="0790FE0B" w14:textId="77777777" w:rsidR="00E83BE2" w:rsidRPr="007A2C2A" w:rsidRDefault="00E83BE2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 xml:space="preserve">wskazać na dylematy wokół interpretowania podstawowych pojęć pedagogiki  </w:t>
            </w:r>
          </w:p>
        </w:tc>
      </w:tr>
      <w:tr w:rsidR="00E83BE2" w:rsidRPr="007A2C2A" w14:paraId="078AAD22" w14:textId="77777777" w:rsidTr="00E83BE2">
        <w:tc>
          <w:tcPr>
            <w:tcW w:w="851" w:type="dxa"/>
            <w:vAlign w:val="center"/>
          </w:tcPr>
          <w:p w14:paraId="0F952EDF" w14:textId="77777777" w:rsidR="00E83BE2" w:rsidRPr="007A2C2A" w:rsidRDefault="00E83BE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933E951" w14:textId="77777777" w:rsidR="00E83BE2" w:rsidRPr="007A2C2A" w:rsidRDefault="00E83BE2" w:rsidP="00A039EA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bCs/>
                <w:sz w:val="24"/>
                <w:szCs w:val="24"/>
              </w:rPr>
              <w:t>znać przedmiot badań pedagogiki, jego przemiany na przestrzeni lat (w powiązaniu z rozwojem pedagogiki jako nauki i nauk pokrewnych), jej subdyscypliny, funkcje  związki pedagogiki z innymi naukami oraz metody badań pedagogicznych</w:t>
            </w:r>
          </w:p>
        </w:tc>
      </w:tr>
      <w:tr w:rsidR="00E83BE2" w:rsidRPr="007A2C2A" w14:paraId="16ECF47B" w14:textId="77777777" w:rsidTr="00E83BE2">
        <w:tc>
          <w:tcPr>
            <w:tcW w:w="851" w:type="dxa"/>
            <w:vAlign w:val="center"/>
          </w:tcPr>
          <w:p w14:paraId="6E20A99F" w14:textId="77777777" w:rsidR="00E83BE2" w:rsidRPr="007A2C2A" w:rsidRDefault="00E83BE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6182268" w14:textId="77777777" w:rsidR="00E83BE2" w:rsidRPr="007A2C2A" w:rsidRDefault="00E83BE2" w:rsidP="00AA1150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bCs/>
                <w:sz w:val="24"/>
                <w:szCs w:val="24"/>
              </w:rPr>
              <w:t>rozumieć i krytyczne analizować wybrane koncepcje wychowania</w:t>
            </w:r>
          </w:p>
        </w:tc>
      </w:tr>
      <w:tr w:rsidR="00E83BE2" w:rsidRPr="007A2C2A" w14:paraId="35280194" w14:textId="77777777" w:rsidTr="00E83BE2">
        <w:tc>
          <w:tcPr>
            <w:tcW w:w="851" w:type="dxa"/>
            <w:vAlign w:val="center"/>
          </w:tcPr>
          <w:p w14:paraId="1B6BE089" w14:textId="77777777" w:rsidR="00E83BE2" w:rsidRPr="007A2C2A" w:rsidRDefault="00E83BE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491B70C" w14:textId="77777777" w:rsidR="00E83BE2" w:rsidRPr="007A2C2A" w:rsidRDefault="00E83BE2" w:rsidP="00A039EA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bCs/>
                <w:sz w:val="24"/>
                <w:szCs w:val="24"/>
              </w:rPr>
              <w:t>dostrzegać znaczenie kontekstu kulturowego dla procesu wychowania</w:t>
            </w:r>
          </w:p>
        </w:tc>
      </w:tr>
      <w:tr w:rsidR="00E83BE2" w:rsidRPr="007A2C2A" w14:paraId="0B228408" w14:textId="77777777" w:rsidTr="00E83BE2">
        <w:tc>
          <w:tcPr>
            <w:tcW w:w="851" w:type="dxa"/>
            <w:vAlign w:val="center"/>
          </w:tcPr>
          <w:p w14:paraId="5AD169C6" w14:textId="77777777" w:rsidR="00E83BE2" w:rsidRPr="007A2C2A" w:rsidRDefault="00E83BE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2ED3B70F" w14:textId="77777777" w:rsidR="00E83BE2" w:rsidRPr="007A2C2A" w:rsidRDefault="00E83BE2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identyfikować i uzasadniać różne możliwości dzieci w procesie edukacji</w:t>
            </w:r>
          </w:p>
        </w:tc>
      </w:tr>
      <w:tr w:rsidR="00E83BE2" w:rsidRPr="007A2C2A" w14:paraId="7701F50B" w14:textId="77777777" w:rsidTr="00E83BE2">
        <w:tc>
          <w:tcPr>
            <w:tcW w:w="851" w:type="dxa"/>
            <w:vAlign w:val="center"/>
          </w:tcPr>
          <w:p w14:paraId="462FE89E" w14:textId="77777777" w:rsidR="00E83BE2" w:rsidRPr="007A2C2A" w:rsidRDefault="00E83BE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36FBDAB4" w14:textId="77777777" w:rsidR="00E83BE2" w:rsidRPr="007A2C2A" w:rsidRDefault="00E83BE2" w:rsidP="00A039E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wskazać na znaczenie różnorodnych środowisk wychowawczych i socjalizacyjnych w rozwoju dzieci i młodzieży (min. rodzina, szkoła, grupa rówieśnicza, media)</w:t>
            </w:r>
          </w:p>
        </w:tc>
      </w:tr>
      <w:tr w:rsidR="00E83BE2" w:rsidRPr="007A2C2A" w14:paraId="089081B3" w14:textId="77777777" w:rsidTr="00E83BE2">
        <w:tc>
          <w:tcPr>
            <w:tcW w:w="851" w:type="dxa"/>
            <w:vAlign w:val="center"/>
          </w:tcPr>
          <w:p w14:paraId="2122960B" w14:textId="77777777" w:rsidR="00E83BE2" w:rsidRPr="007A2C2A" w:rsidRDefault="00E83BE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46E2DEF7" w14:textId="77777777" w:rsidR="00E83BE2" w:rsidRPr="007A2C2A" w:rsidRDefault="00E83BE2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scharakteryzować tendencje przemian współczesnej szkoły i rodziny, i ich uwarunkowania</w:t>
            </w:r>
          </w:p>
        </w:tc>
      </w:tr>
    </w:tbl>
    <w:p w14:paraId="2ACC6CF2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7C4D3D" w14:textId="77777777" w:rsidR="001D7B54" w:rsidRPr="007A2C2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A2C2A">
        <w:rPr>
          <w:rFonts w:ascii="Corbel" w:hAnsi="Corbel"/>
          <w:b/>
          <w:sz w:val="24"/>
          <w:szCs w:val="24"/>
        </w:rPr>
        <w:t xml:space="preserve">3.2 </w:t>
      </w:r>
      <w:r w:rsidR="001D7B54" w:rsidRPr="007A2C2A">
        <w:rPr>
          <w:rFonts w:ascii="Corbel" w:hAnsi="Corbel"/>
          <w:b/>
          <w:sz w:val="24"/>
          <w:szCs w:val="24"/>
        </w:rPr>
        <w:t xml:space="preserve">Efekty </w:t>
      </w:r>
      <w:r w:rsidR="00C05F44" w:rsidRPr="007A2C2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A2C2A">
        <w:rPr>
          <w:rFonts w:ascii="Corbel" w:hAnsi="Corbel"/>
          <w:b/>
          <w:sz w:val="24"/>
          <w:szCs w:val="24"/>
        </w:rPr>
        <w:t>dla przedmiotu</w:t>
      </w:r>
      <w:r w:rsidR="00445970" w:rsidRPr="007A2C2A">
        <w:rPr>
          <w:rFonts w:ascii="Corbel" w:hAnsi="Corbel"/>
          <w:sz w:val="24"/>
          <w:szCs w:val="24"/>
        </w:rPr>
        <w:t xml:space="preserve"> </w:t>
      </w:r>
    </w:p>
    <w:p w14:paraId="5EAC0862" w14:textId="77777777" w:rsidR="001D7B54" w:rsidRPr="007A2C2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7A2C2A" w14:paraId="00297383" w14:textId="77777777" w:rsidTr="0071620A">
        <w:tc>
          <w:tcPr>
            <w:tcW w:w="1701" w:type="dxa"/>
            <w:vAlign w:val="center"/>
          </w:tcPr>
          <w:p w14:paraId="08CA6EBF" w14:textId="77777777" w:rsidR="0085747A" w:rsidRPr="007A2C2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A2C2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A2C2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9075261" w14:textId="77777777" w:rsidR="0085747A" w:rsidRPr="007A2C2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8F02789" w14:textId="77777777" w:rsidR="0085747A" w:rsidRPr="007A2C2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A2C2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7A2C2A" w14:paraId="5100F09D" w14:textId="77777777" w:rsidTr="005E6E85">
        <w:tc>
          <w:tcPr>
            <w:tcW w:w="1701" w:type="dxa"/>
          </w:tcPr>
          <w:p w14:paraId="514119AB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A2C2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9828DFD" w14:textId="77777777" w:rsidR="0085747A" w:rsidRPr="007A2C2A" w:rsidRDefault="009B77BC" w:rsidP="005969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8C2B30"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harakteryzuje kulturowe </w:t>
            </w:r>
            <w:r w:rsidR="0059692B"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opisy współczesności i ich znaczenie dla socjalizacji, wychowania, uczenia się i kształcenia </w:t>
            </w:r>
          </w:p>
        </w:tc>
        <w:tc>
          <w:tcPr>
            <w:tcW w:w="1873" w:type="dxa"/>
          </w:tcPr>
          <w:p w14:paraId="308DF51C" w14:textId="77777777" w:rsidR="0085747A" w:rsidRPr="007A2C2A" w:rsidRDefault="005969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PS.W2</w:t>
            </w:r>
          </w:p>
        </w:tc>
      </w:tr>
      <w:tr w:rsidR="0085747A" w:rsidRPr="007A2C2A" w14:paraId="482D4A4C" w14:textId="77777777" w:rsidTr="005E6E85">
        <w:tc>
          <w:tcPr>
            <w:tcW w:w="1701" w:type="dxa"/>
          </w:tcPr>
          <w:p w14:paraId="2C1B8EC7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84136AB" w14:textId="77777777" w:rsidR="0085747A" w:rsidRPr="007A2C2A" w:rsidRDefault="009B77BC" w:rsidP="005969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Opisze</w:t>
            </w:r>
            <w:r w:rsidR="00E6565D"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9692B" w:rsidRPr="007A2C2A">
              <w:rPr>
                <w:rFonts w:ascii="Corbel" w:hAnsi="Corbel"/>
                <w:b w:val="0"/>
                <w:smallCaps w:val="0"/>
                <w:szCs w:val="24"/>
              </w:rPr>
              <w:t>uwarunkowania procesów rozwoju i wychowania człowieka</w:t>
            </w:r>
          </w:p>
        </w:tc>
        <w:tc>
          <w:tcPr>
            <w:tcW w:w="1873" w:type="dxa"/>
          </w:tcPr>
          <w:p w14:paraId="38DB17D0" w14:textId="77777777" w:rsidR="0085747A" w:rsidRPr="007A2C2A" w:rsidRDefault="005969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PS.W2</w:t>
            </w:r>
          </w:p>
        </w:tc>
      </w:tr>
      <w:tr w:rsidR="0085747A" w:rsidRPr="007A2C2A" w14:paraId="143145F0" w14:textId="77777777" w:rsidTr="005E6E85">
        <w:tc>
          <w:tcPr>
            <w:tcW w:w="1701" w:type="dxa"/>
          </w:tcPr>
          <w:p w14:paraId="0C88273F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45193" w:rsidRPr="007A2C2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E5642FF" w14:textId="77777777" w:rsidR="0085747A" w:rsidRPr="007A2C2A" w:rsidRDefault="0059692B" w:rsidP="009B77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Wskaże na miejsce pedagogiki specjalnej w systemie nauk pedagogicznych, oraz znaczenie  nauk pokrewnych dla rozwoju pedagogiki specjalnej</w:t>
            </w:r>
          </w:p>
        </w:tc>
        <w:tc>
          <w:tcPr>
            <w:tcW w:w="1873" w:type="dxa"/>
          </w:tcPr>
          <w:p w14:paraId="2E5529CC" w14:textId="77777777" w:rsidR="0085747A" w:rsidRPr="007A2C2A" w:rsidRDefault="005969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PS.W3</w:t>
            </w:r>
          </w:p>
        </w:tc>
      </w:tr>
      <w:tr w:rsidR="00445193" w:rsidRPr="007A2C2A" w14:paraId="05AD7EEC" w14:textId="77777777" w:rsidTr="005E6E85">
        <w:tc>
          <w:tcPr>
            <w:tcW w:w="1701" w:type="dxa"/>
          </w:tcPr>
          <w:p w14:paraId="4154BEF6" w14:textId="77777777" w:rsidR="00445193" w:rsidRPr="007A2C2A" w:rsidRDefault="004451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B2EB4BD" w14:textId="77777777" w:rsidR="00445193" w:rsidRPr="007A2C2A" w:rsidRDefault="007329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Wykorzystuje aktualne koncepcje pedagogiczne dla sprawnego planowania, prowadzenia i ewaluacji działań wychowawczych i edukacyjnych </w:t>
            </w:r>
          </w:p>
        </w:tc>
        <w:tc>
          <w:tcPr>
            <w:tcW w:w="1873" w:type="dxa"/>
          </w:tcPr>
          <w:p w14:paraId="79D89A89" w14:textId="77777777" w:rsidR="00445193" w:rsidRPr="007A2C2A" w:rsidRDefault="007329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</w:tc>
      </w:tr>
      <w:tr w:rsidR="00445193" w:rsidRPr="007A2C2A" w14:paraId="5B6BE88A" w14:textId="77777777" w:rsidTr="005E6E85">
        <w:tc>
          <w:tcPr>
            <w:tcW w:w="1701" w:type="dxa"/>
          </w:tcPr>
          <w:p w14:paraId="6BEACEAA" w14:textId="77777777" w:rsidR="00445193" w:rsidRPr="007A2C2A" w:rsidRDefault="004451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A075309" w14:textId="77777777" w:rsidR="00445193" w:rsidRPr="007A2C2A" w:rsidRDefault="007329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Dostrzega znaczenie różnorodnych zjawisk społecznych dla przebiegu działań wychowawczych i edukacyjnych</w:t>
            </w:r>
          </w:p>
        </w:tc>
        <w:tc>
          <w:tcPr>
            <w:tcW w:w="1873" w:type="dxa"/>
          </w:tcPr>
          <w:p w14:paraId="76093CBC" w14:textId="77777777" w:rsidR="00445193" w:rsidRPr="007A2C2A" w:rsidRDefault="00732911" w:rsidP="007329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PS.U2</w:t>
            </w:r>
          </w:p>
        </w:tc>
      </w:tr>
      <w:tr w:rsidR="00481891" w:rsidRPr="007A2C2A" w14:paraId="073B1E16" w14:textId="77777777" w:rsidTr="005E6E85">
        <w:tc>
          <w:tcPr>
            <w:tcW w:w="1701" w:type="dxa"/>
          </w:tcPr>
          <w:p w14:paraId="55C4D3DE" w14:textId="77777777" w:rsidR="00481891" w:rsidRPr="007A2C2A" w:rsidRDefault="0048189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B00CE67" w14:textId="77777777" w:rsidR="00481891" w:rsidRPr="007A2C2A" w:rsidRDefault="007329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Analizuje własne działania, dostrzega konieczność dokonywania zmian, wprowadzania działań innowacyjnych </w:t>
            </w:r>
            <w:r w:rsidR="00481891"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68FB2EB1" w14:textId="77777777" w:rsidR="00481891" w:rsidRPr="007A2C2A" w:rsidRDefault="007329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PS.U10</w:t>
            </w:r>
          </w:p>
        </w:tc>
      </w:tr>
      <w:tr w:rsidR="00D40479" w:rsidRPr="007A2C2A" w14:paraId="42932232" w14:textId="77777777" w:rsidTr="005E6E85">
        <w:tc>
          <w:tcPr>
            <w:tcW w:w="1701" w:type="dxa"/>
          </w:tcPr>
          <w:p w14:paraId="01FDE70C" w14:textId="77777777" w:rsidR="00D40479" w:rsidRPr="007A2C2A" w:rsidRDefault="005F1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04955B8E" w14:textId="77777777" w:rsidR="00D40479" w:rsidRPr="007A2C2A" w:rsidRDefault="009E34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Jest gotowy do podejmowania działań wspierających jakość pracy instytucji wychowawczych</w:t>
            </w:r>
          </w:p>
        </w:tc>
        <w:tc>
          <w:tcPr>
            <w:tcW w:w="1873" w:type="dxa"/>
          </w:tcPr>
          <w:p w14:paraId="70E5FFCC" w14:textId="77777777" w:rsidR="00D40479" w:rsidRPr="007A2C2A" w:rsidRDefault="009E34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</w:tbl>
    <w:p w14:paraId="2193B4DA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8DDD1F" w14:textId="77777777" w:rsidR="0085747A" w:rsidRPr="007A2C2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A2C2A">
        <w:rPr>
          <w:rFonts w:ascii="Corbel" w:hAnsi="Corbel"/>
          <w:b/>
          <w:sz w:val="24"/>
          <w:szCs w:val="24"/>
        </w:rPr>
        <w:t>3.3</w:t>
      </w:r>
      <w:r w:rsidR="001D7B54" w:rsidRPr="007A2C2A">
        <w:rPr>
          <w:rFonts w:ascii="Corbel" w:hAnsi="Corbel"/>
          <w:b/>
          <w:sz w:val="24"/>
          <w:szCs w:val="24"/>
        </w:rPr>
        <w:t xml:space="preserve"> </w:t>
      </w:r>
      <w:r w:rsidR="0085747A" w:rsidRPr="007A2C2A">
        <w:rPr>
          <w:rFonts w:ascii="Corbel" w:hAnsi="Corbel"/>
          <w:b/>
          <w:sz w:val="24"/>
          <w:szCs w:val="24"/>
        </w:rPr>
        <w:t>T</w:t>
      </w:r>
      <w:r w:rsidR="001D7B54" w:rsidRPr="007A2C2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7A2C2A">
        <w:rPr>
          <w:rFonts w:ascii="Corbel" w:hAnsi="Corbel"/>
          <w:sz w:val="24"/>
          <w:szCs w:val="24"/>
        </w:rPr>
        <w:t xml:space="preserve">  </w:t>
      </w:r>
    </w:p>
    <w:p w14:paraId="6F68C480" w14:textId="77777777" w:rsidR="0085747A" w:rsidRPr="007A2C2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A2C2A">
        <w:rPr>
          <w:rFonts w:ascii="Corbel" w:hAnsi="Corbel"/>
          <w:sz w:val="24"/>
          <w:szCs w:val="24"/>
        </w:rPr>
        <w:t xml:space="preserve">Problematyka wykładu </w:t>
      </w:r>
    </w:p>
    <w:p w14:paraId="21476554" w14:textId="77777777" w:rsidR="00675843" w:rsidRPr="007A2C2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85747A" w:rsidRPr="007A2C2A" w14:paraId="66B22A1D" w14:textId="77777777" w:rsidTr="00093EBD">
        <w:tc>
          <w:tcPr>
            <w:tcW w:w="9781" w:type="dxa"/>
          </w:tcPr>
          <w:p w14:paraId="4B0700B0" w14:textId="77777777" w:rsidR="0085747A" w:rsidRPr="007A2C2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7A2C2A" w14:paraId="036861FA" w14:textId="77777777" w:rsidTr="00093EBD">
        <w:tc>
          <w:tcPr>
            <w:tcW w:w="9781" w:type="dxa"/>
          </w:tcPr>
          <w:p w14:paraId="5C0693FE" w14:textId="77777777" w:rsidR="0085747A" w:rsidRPr="007A2C2A" w:rsidRDefault="002E457C" w:rsidP="00936FDF">
            <w:pPr>
              <w:pStyle w:val="Akapitzlist"/>
              <w:spacing w:after="0" w:line="240" w:lineRule="auto"/>
              <w:ind w:left="34" w:firstLine="25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 w:cs="Arial"/>
                <w:sz w:val="24"/>
                <w:szCs w:val="24"/>
              </w:rPr>
              <w:lastRenderedPageBreak/>
              <w:t>Pedagogika jako nauka (</w:t>
            </w:r>
            <w:r w:rsidR="004C32EA" w:rsidRPr="007A2C2A">
              <w:rPr>
                <w:rFonts w:ascii="Corbel" w:hAnsi="Corbel" w:cs="Arial"/>
                <w:sz w:val="24"/>
                <w:szCs w:val="24"/>
              </w:rPr>
              <w:t xml:space="preserve">podstawowe pojęcia, </w:t>
            </w:r>
            <w:r w:rsidRPr="007A2C2A">
              <w:rPr>
                <w:rFonts w:ascii="Corbel" w:hAnsi="Corbel" w:cs="Arial"/>
                <w:sz w:val="24"/>
                <w:szCs w:val="24"/>
              </w:rPr>
              <w:t xml:space="preserve">przedmiot badań pedagogiki, funkcje pedagogiki, związki pedagogiki z innymi naukami, </w:t>
            </w:r>
            <w:r w:rsidR="00093EBD" w:rsidRPr="007A2C2A">
              <w:rPr>
                <w:rFonts w:ascii="Corbel" w:hAnsi="Corbel" w:cs="Arial"/>
                <w:sz w:val="24"/>
                <w:szCs w:val="24"/>
              </w:rPr>
              <w:t>paradygmaty badań pedagogicznych</w:t>
            </w:r>
            <w:r w:rsidRPr="007A2C2A">
              <w:rPr>
                <w:rFonts w:ascii="Corbel" w:hAnsi="Corbel" w:cs="Arial"/>
                <w:sz w:val="24"/>
                <w:szCs w:val="24"/>
              </w:rPr>
              <w:t>)</w:t>
            </w:r>
          </w:p>
        </w:tc>
      </w:tr>
      <w:tr w:rsidR="0085747A" w:rsidRPr="007A2C2A" w14:paraId="0824B70C" w14:textId="77777777" w:rsidTr="00093EBD">
        <w:tc>
          <w:tcPr>
            <w:tcW w:w="9781" w:type="dxa"/>
          </w:tcPr>
          <w:p w14:paraId="56835A1C" w14:textId="77777777" w:rsidR="0085747A" w:rsidRPr="007A2C2A" w:rsidRDefault="002E457C" w:rsidP="00936FDF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Wybrane koncepcje pedagogiczne (</w:t>
            </w:r>
            <w:r w:rsidR="00D0062F" w:rsidRPr="007A2C2A">
              <w:rPr>
                <w:rFonts w:ascii="Corbel" w:hAnsi="Corbel"/>
                <w:sz w:val="24"/>
                <w:szCs w:val="24"/>
              </w:rPr>
              <w:t xml:space="preserve">min. </w:t>
            </w:r>
            <w:r w:rsidRPr="007A2C2A">
              <w:rPr>
                <w:rFonts w:ascii="Corbel" w:hAnsi="Corbel"/>
                <w:sz w:val="24"/>
                <w:szCs w:val="24"/>
              </w:rPr>
              <w:t>pedagogika poz</w:t>
            </w:r>
            <w:r w:rsidR="00D0062F" w:rsidRPr="007A2C2A">
              <w:rPr>
                <w:rFonts w:ascii="Corbel" w:hAnsi="Corbel"/>
                <w:sz w:val="24"/>
                <w:szCs w:val="24"/>
              </w:rPr>
              <w:t>ytywistyczna,</w:t>
            </w:r>
            <w:r w:rsidR="00592AAC" w:rsidRPr="007A2C2A">
              <w:rPr>
                <w:rFonts w:ascii="Corbel" w:hAnsi="Corbel"/>
                <w:sz w:val="24"/>
                <w:szCs w:val="24"/>
              </w:rPr>
              <w:t xml:space="preserve"> personalistyczna,</w:t>
            </w:r>
            <w:r w:rsidR="00DC55D2"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="00592AAC" w:rsidRPr="007A2C2A">
              <w:rPr>
                <w:rFonts w:ascii="Corbel" w:hAnsi="Corbel"/>
                <w:sz w:val="24"/>
                <w:szCs w:val="24"/>
              </w:rPr>
              <w:t>humanistyczna,</w:t>
            </w:r>
            <w:r w:rsidR="00D0062F"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="00A36C4D" w:rsidRPr="007A2C2A">
              <w:rPr>
                <w:rFonts w:ascii="Corbel" w:hAnsi="Corbel"/>
                <w:sz w:val="24"/>
                <w:szCs w:val="24"/>
              </w:rPr>
              <w:t xml:space="preserve">pedagogika krytyczna, </w:t>
            </w:r>
            <w:r w:rsidR="00D0062F" w:rsidRPr="007A2C2A">
              <w:rPr>
                <w:rFonts w:ascii="Corbel" w:hAnsi="Corbel"/>
                <w:sz w:val="24"/>
                <w:szCs w:val="24"/>
              </w:rPr>
              <w:t xml:space="preserve">pedagogika nowego 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wychowania) </w:t>
            </w:r>
            <w:r w:rsidR="00E755D9" w:rsidRPr="007A2C2A">
              <w:rPr>
                <w:rFonts w:ascii="Corbel" w:hAnsi="Corbel"/>
                <w:sz w:val="24"/>
                <w:szCs w:val="24"/>
              </w:rPr>
              <w:t>i</w:t>
            </w:r>
            <w:r w:rsidR="00D0062F" w:rsidRPr="007A2C2A">
              <w:rPr>
                <w:rFonts w:ascii="Corbel" w:hAnsi="Corbel"/>
                <w:sz w:val="24"/>
                <w:szCs w:val="24"/>
              </w:rPr>
              <w:t xml:space="preserve"> ich znaczenie dla praktyki wychowania</w:t>
            </w:r>
          </w:p>
        </w:tc>
      </w:tr>
      <w:tr w:rsidR="00AF6302" w:rsidRPr="007A2C2A" w14:paraId="1E9E7C66" w14:textId="77777777" w:rsidTr="00093EBD">
        <w:tc>
          <w:tcPr>
            <w:tcW w:w="9781" w:type="dxa"/>
          </w:tcPr>
          <w:p w14:paraId="038EF6CB" w14:textId="77777777" w:rsidR="00AF6302" w:rsidRPr="007A2C2A" w:rsidRDefault="00AF6302" w:rsidP="00AF63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Wychowanie jako wspomaganie rozwoju, wychowanie adaptacyjne i emancypacyjne, podmiotowość w wychowaniu;</w:t>
            </w:r>
          </w:p>
        </w:tc>
      </w:tr>
      <w:tr w:rsidR="00936FDF" w:rsidRPr="007A2C2A" w14:paraId="303866D5" w14:textId="77777777" w:rsidTr="00093EBD">
        <w:tc>
          <w:tcPr>
            <w:tcW w:w="9781" w:type="dxa"/>
          </w:tcPr>
          <w:p w14:paraId="411726CD" w14:textId="77777777" w:rsidR="00936FDF" w:rsidRPr="007A2C2A" w:rsidRDefault="00936FDF" w:rsidP="00F26AB0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7A2C2A">
              <w:rPr>
                <w:rFonts w:ascii="Corbel" w:hAnsi="Corbel" w:cs="Arial"/>
                <w:sz w:val="24"/>
                <w:szCs w:val="24"/>
              </w:rPr>
              <w:t>Edukacja w kontekście kultury popularnej, wielokulturowości i ideologii konsumpcji</w:t>
            </w:r>
          </w:p>
        </w:tc>
      </w:tr>
      <w:tr w:rsidR="00936FDF" w:rsidRPr="007A2C2A" w14:paraId="36D1382D" w14:textId="77777777" w:rsidTr="00093EBD">
        <w:tc>
          <w:tcPr>
            <w:tcW w:w="9781" w:type="dxa"/>
          </w:tcPr>
          <w:p w14:paraId="7ECDC37B" w14:textId="77777777" w:rsidR="00936FDF" w:rsidRPr="007A2C2A" w:rsidRDefault="00936F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Ukryty program instytucji wychowawczych, postawy nauczyciela.</w:t>
            </w:r>
          </w:p>
        </w:tc>
      </w:tr>
    </w:tbl>
    <w:p w14:paraId="1364DECE" w14:textId="77777777" w:rsidR="0085747A" w:rsidRPr="007A2C2A" w:rsidRDefault="0085747A" w:rsidP="00093EBD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1FC4511D" w14:textId="77777777" w:rsidR="0085747A" w:rsidRPr="007A2C2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A2C2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A2C2A">
        <w:rPr>
          <w:rFonts w:ascii="Corbel" w:hAnsi="Corbel"/>
          <w:sz w:val="24"/>
          <w:szCs w:val="24"/>
        </w:rPr>
        <w:t xml:space="preserve">, </w:t>
      </w:r>
      <w:r w:rsidRPr="007A2C2A">
        <w:rPr>
          <w:rFonts w:ascii="Corbel" w:hAnsi="Corbel"/>
          <w:sz w:val="24"/>
          <w:szCs w:val="24"/>
        </w:rPr>
        <w:t xml:space="preserve">zajęć praktycznych </w:t>
      </w:r>
    </w:p>
    <w:p w14:paraId="49689BED" w14:textId="77777777" w:rsidR="0085747A" w:rsidRPr="007A2C2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A2C2A" w14:paraId="2E9C8848" w14:textId="77777777" w:rsidTr="00923D7D">
        <w:tc>
          <w:tcPr>
            <w:tcW w:w="9639" w:type="dxa"/>
          </w:tcPr>
          <w:p w14:paraId="4D32BD7F" w14:textId="77777777" w:rsidR="0085747A" w:rsidRPr="007A2C2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7A2C2A" w14:paraId="11F7591A" w14:textId="77777777" w:rsidTr="00923D7D">
        <w:tc>
          <w:tcPr>
            <w:tcW w:w="9639" w:type="dxa"/>
          </w:tcPr>
          <w:p w14:paraId="4624EF26" w14:textId="77777777" w:rsidR="0085747A" w:rsidRPr="007A2C2A" w:rsidRDefault="00D006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 w:cs="Arial"/>
                <w:sz w:val="24"/>
                <w:szCs w:val="24"/>
              </w:rPr>
              <w:t>Dyskusje wokół pojęcia wychowanie oraz innych pojęć pedagogiki (</w:t>
            </w:r>
            <w:r w:rsidR="00AF6302" w:rsidRPr="007A2C2A">
              <w:rPr>
                <w:rFonts w:ascii="Corbel" w:hAnsi="Corbel" w:cs="Arial"/>
                <w:sz w:val="24"/>
                <w:szCs w:val="24"/>
              </w:rPr>
              <w:t xml:space="preserve">wychowanie, </w:t>
            </w:r>
            <w:r w:rsidRPr="007A2C2A">
              <w:rPr>
                <w:rFonts w:ascii="Corbel" w:hAnsi="Corbel" w:cs="Arial"/>
                <w:sz w:val="24"/>
                <w:szCs w:val="24"/>
              </w:rPr>
              <w:t>nauczanie, uczenie się, kształcenie</w:t>
            </w:r>
            <w:r w:rsidR="00093EBD" w:rsidRPr="007A2C2A">
              <w:rPr>
                <w:rFonts w:ascii="Corbel" w:hAnsi="Corbel" w:cs="Arial"/>
                <w:sz w:val="24"/>
                <w:szCs w:val="24"/>
              </w:rPr>
              <w:t xml:space="preserve">, edukacja, </w:t>
            </w:r>
            <w:r w:rsidR="00AF6302" w:rsidRPr="007A2C2A">
              <w:rPr>
                <w:rFonts w:ascii="Corbel" w:hAnsi="Corbel" w:cs="Arial"/>
                <w:sz w:val="24"/>
                <w:szCs w:val="24"/>
              </w:rPr>
              <w:t xml:space="preserve">socjalizacja, </w:t>
            </w:r>
            <w:r w:rsidR="00093EBD" w:rsidRPr="007A2C2A">
              <w:rPr>
                <w:rFonts w:ascii="Corbel" w:hAnsi="Corbel" w:cs="Arial"/>
                <w:sz w:val="24"/>
                <w:szCs w:val="24"/>
              </w:rPr>
              <w:t>samowychowanie</w:t>
            </w:r>
            <w:r w:rsidRPr="007A2C2A">
              <w:rPr>
                <w:rFonts w:ascii="Corbel" w:hAnsi="Corbel" w:cs="Arial"/>
                <w:sz w:val="24"/>
                <w:szCs w:val="24"/>
              </w:rPr>
              <w:t>), wzajemne związki między nimi.</w:t>
            </w:r>
          </w:p>
        </w:tc>
      </w:tr>
      <w:tr w:rsidR="00AF6302" w:rsidRPr="007A2C2A" w14:paraId="07AE1185" w14:textId="77777777" w:rsidTr="00923D7D">
        <w:tc>
          <w:tcPr>
            <w:tcW w:w="9639" w:type="dxa"/>
          </w:tcPr>
          <w:p w14:paraId="5921FB2F" w14:textId="77777777" w:rsidR="00AF6302" w:rsidRPr="007A2C2A" w:rsidRDefault="00AF6302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7A2C2A">
              <w:rPr>
                <w:rFonts w:ascii="Corbel" w:hAnsi="Corbel" w:cs="Arial"/>
                <w:sz w:val="24"/>
                <w:szCs w:val="24"/>
              </w:rPr>
              <w:t>Wychowanie jako zjawisko społeczne. Wychowanie w rodzinie – style wychowania w rodzinie, funkcje rodziny, postawy rodzicielskie, zjawisko przemocy, przymusu w wychowaniu i jego uwarunkowania.</w:t>
            </w:r>
          </w:p>
        </w:tc>
      </w:tr>
      <w:tr w:rsidR="00AF6302" w:rsidRPr="007A2C2A" w14:paraId="06FEB51A" w14:textId="77777777" w:rsidTr="00923D7D">
        <w:tc>
          <w:tcPr>
            <w:tcW w:w="9639" w:type="dxa"/>
          </w:tcPr>
          <w:p w14:paraId="3BE2CDD2" w14:textId="77777777" w:rsidR="00AF6302" w:rsidRPr="007A2C2A" w:rsidRDefault="00AF6302" w:rsidP="00AF6302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7A2C2A">
              <w:rPr>
                <w:rFonts w:ascii="Corbel" w:hAnsi="Corbel" w:cs="Arial"/>
                <w:sz w:val="24"/>
                <w:szCs w:val="24"/>
              </w:rPr>
              <w:t xml:space="preserve">Wychowanie w szkole – funkcje i zadania szkoły, rola nauczyciela i dylematy z nią związane, </w:t>
            </w:r>
            <w:r w:rsidR="00926327" w:rsidRPr="007A2C2A">
              <w:rPr>
                <w:rFonts w:ascii="Corbel" w:hAnsi="Corbel" w:cs="Arial"/>
                <w:sz w:val="24"/>
                <w:szCs w:val="24"/>
              </w:rPr>
              <w:t xml:space="preserve">współczesne zagrożenia, </w:t>
            </w:r>
            <w:r w:rsidRPr="007A2C2A">
              <w:rPr>
                <w:rFonts w:ascii="Corbel" w:hAnsi="Corbel" w:cs="Arial"/>
                <w:sz w:val="24"/>
                <w:szCs w:val="24"/>
              </w:rPr>
              <w:t xml:space="preserve"> źródła i przejawy kryzysu współczesnego wychowania. Zasady współpracy rodziny i szkoły oraz szkoły ze środowiskiem pozaszkolnym.</w:t>
            </w:r>
          </w:p>
        </w:tc>
      </w:tr>
      <w:tr w:rsidR="00AF6302" w:rsidRPr="007A2C2A" w14:paraId="7D9ACAED" w14:textId="77777777" w:rsidTr="00923D7D">
        <w:tc>
          <w:tcPr>
            <w:tcW w:w="9639" w:type="dxa"/>
          </w:tcPr>
          <w:p w14:paraId="747668AE" w14:textId="77777777" w:rsidR="00AF6302" w:rsidRPr="007A2C2A" w:rsidRDefault="00AF6302" w:rsidP="00AF63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 w:cs="Arial"/>
                <w:sz w:val="24"/>
                <w:szCs w:val="24"/>
              </w:rPr>
              <w:t>Środowisko społeczne klasy i szkoły. Mechanizmy socjalizacyjne i ich znaczenie w praktyce wychowania</w:t>
            </w:r>
            <w:r w:rsidR="00926327" w:rsidRPr="007A2C2A">
              <w:rPr>
                <w:rFonts w:ascii="Corbel" w:hAnsi="Corbel" w:cs="Arial"/>
                <w:sz w:val="24"/>
                <w:szCs w:val="24"/>
              </w:rPr>
              <w:t>. Przemoc w szkole i sposoby jej przeciwdziałania.</w:t>
            </w:r>
          </w:p>
        </w:tc>
      </w:tr>
      <w:tr w:rsidR="00AF6302" w:rsidRPr="007A2C2A" w14:paraId="49FDF51A" w14:textId="77777777" w:rsidTr="00923D7D">
        <w:tc>
          <w:tcPr>
            <w:tcW w:w="9639" w:type="dxa"/>
          </w:tcPr>
          <w:p w14:paraId="3667DFB5" w14:textId="77777777" w:rsidR="00AF6302" w:rsidRPr="007A2C2A" w:rsidRDefault="00926327" w:rsidP="00AF63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 w:cs="Arial"/>
                <w:sz w:val="24"/>
                <w:szCs w:val="24"/>
              </w:rPr>
              <w:t>Media jako środowisko socjalizacyjne współczesnego dziecka – telewizja, Internet, gry komputerowe, zjawisko cyberprzemocy.</w:t>
            </w:r>
          </w:p>
        </w:tc>
      </w:tr>
    </w:tbl>
    <w:p w14:paraId="2EB0B1D3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A2BB27" w14:textId="77777777" w:rsidR="0085747A" w:rsidRPr="007A2C2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>3.4 Metody dydaktyczne</w:t>
      </w:r>
      <w:r w:rsidRPr="007A2C2A">
        <w:rPr>
          <w:rFonts w:ascii="Corbel" w:hAnsi="Corbel"/>
          <w:b w:val="0"/>
          <w:smallCaps w:val="0"/>
          <w:szCs w:val="24"/>
        </w:rPr>
        <w:t xml:space="preserve"> </w:t>
      </w:r>
    </w:p>
    <w:p w14:paraId="3CF2964B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7C8DE4" w14:textId="77777777" w:rsidR="00E21E7D" w:rsidRPr="007A2C2A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7A2C2A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7A2C2A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7A2C2A">
        <w:rPr>
          <w:rFonts w:ascii="Corbel" w:hAnsi="Corbel"/>
          <w:sz w:val="20"/>
          <w:szCs w:val="20"/>
        </w:rPr>
        <w:t>.:</w:t>
      </w:r>
      <w:r w:rsidR="00923D7D" w:rsidRPr="007A2C2A">
        <w:rPr>
          <w:rFonts w:ascii="Corbel" w:hAnsi="Corbel"/>
          <w:sz w:val="20"/>
          <w:szCs w:val="20"/>
        </w:rPr>
        <w:t xml:space="preserve"> </w:t>
      </w:r>
    </w:p>
    <w:p w14:paraId="625C4B14" w14:textId="77777777" w:rsidR="00153C41" w:rsidRPr="007A2C2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7A2C2A">
        <w:rPr>
          <w:rFonts w:ascii="Corbel" w:hAnsi="Corbel"/>
          <w:b w:val="0"/>
          <w:i/>
          <w:sz w:val="20"/>
          <w:szCs w:val="20"/>
        </w:rPr>
        <w:t xml:space="preserve"> </w:t>
      </w:r>
      <w:r w:rsidRPr="007A2C2A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7A2C2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7A2C2A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7A2C2A">
        <w:rPr>
          <w:rFonts w:ascii="Corbel" w:hAnsi="Corbel"/>
          <w:i/>
          <w:smallCaps w:val="0"/>
          <w:sz w:val="20"/>
          <w:szCs w:val="20"/>
          <w:u w:val="single"/>
        </w:rPr>
        <w:t>wykład z prezentacją multimedialną</w:t>
      </w:r>
      <w:r w:rsidR="00923D7D" w:rsidRPr="007A2C2A">
        <w:rPr>
          <w:rFonts w:ascii="Corbel" w:hAnsi="Corbel"/>
          <w:i/>
          <w:smallCaps w:val="0"/>
          <w:sz w:val="20"/>
          <w:szCs w:val="20"/>
          <w:u w:val="single"/>
        </w:rPr>
        <w:t>,</w:t>
      </w:r>
      <w:r w:rsidR="0085747A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09B923A6" w14:textId="77777777" w:rsidR="00153C41" w:rsidRPr="007A2C2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7A2C2A"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 w:rsidRPr="007A2C2A">
        <w:rPr>
          <w:rFonts w:ascii="Corbel" w:hAnsi="Corbel"/>
          <w:i/>
          <w:smallCaps w:val="0"/>
          <w:sz w:val="20"/>
          <w:szCs w:val="20"/>
        </w:rPr>
        <w:t xml:space="preserve">: </w:t>
      </w:r>
      <w:r w:rsidR="009F4610" w:rsidRPr="007A2C2A">
        <w:rPr>
          <w:rFonts w:ascii="Corbel" w:hAnsi="Corbel"/>
          <w:i/>
          <w:smallCaps w:val="0"/>
          <w:sz w:val="20"/>
          <w:szCs w:val="20"/>
          <w:u w:val="single"/>
        </w:rPr>
        <w:t xml:space="preserve">analiza </w:t>
      </w:r>
      <w:r w:rsidR="00923D7D" w:rsidRPr="007A2C2A">
        <w:rPr>
          <w:rFonts w:ascii="Corbel" w:hAnsi="Corbel"/>
          <w:i/>
          <w:smallCaps w:val="0"/>
          <w:sz w:val="20"/>
          <w:szCs w:val="20"/>
          <w:u w:val="single"/>
        </w:rPr>
        <w:t>tekstów z dyskusją</w:t>
      </w:r>
      <w:r w:rsidR="00923D7D" w:rsidRPr="007A2C2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7A2C2A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7A2C2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7A2C2A">
        <w:rPr>
          <w:rFonts w:ascii="Corbel" w:hAnsi="Corbel"/>
          <w:i/>
          <w:smallCaps w:val="0"/>
          <w:sz w:val="20"/>
          <w:szCs w:val="20"/>
          <w:u w:val="single"/>
        </w:rPr>
        <w:t>praca w </w:t>
      </w:r>
      <w:r w:rsidR="0085747A" w:rsidRPr="007A2C2A">
        <w:rPr>
          <w:rFonts w:ascii="Corbel" w:hAnsi="Corbel"/>
          <w:i/>
          <w:smallCaps w:val="0"/>
          <w:sz w:val="20"/>
          <w:szCs w:val="20"/>
          <w:u w:val="single"/>
        </w:rPr>
        <w:t>grupach</w:t>
      </w:r>
      <w:r w:rsidR="0071620A" w:rsidRPr="007A2C2A">
        <w:rPr>
          <w:rFonts w:ascii="Corbel" w:hAnsi="Corbel"/>
          <w:i/>
          <w:smallCaps w:val="0"/>
          <w:sz w:val="20"/>
          <w:szCs w:val="20"/>
          <w:u w:val="single"/>
        </w:rPr>
        <w:t xml:space="preserve"> (</w:t>
      </w:r>
      <w:r w:rsidR="0085747A" w:rsidRPr="007A2C2A">
        <w:rPr>
          <w:rFonts w:ascii="Corbel" w:hAnsi="Corbel"/>
          <w:i/>
          <w:smallCaps w:val="0"/>
          <w:sz w:val="20"/>
          <w:szCs w:val="20"/>
          <w:u w:val="single"/>
        </w:rPr>
        <w:t>rozwiązywanie zadań</w:t>
      </w:r>
      <w:r w:rsidR="0071620A" w:rsidRPr="007A2C2A">
        <w:rPr>
          <w:rFonts w:ascii="Corbel" w:hAnsi="Corbel"/>
          <w:i/>
          <w:smallCaps w:val="0"/>
          <w:sz w:val="20"/>
          <w:szCs w:val="20"/>
          <w:u w:val="single"/>
        </w:rPr>
        <w:t>,</w:t>
      </w:r>
      <w:r w:rsidR="0085747A" w:rsidRPr="007A2C2A">
        <w:rPr>
          <w:rFonts w:ascii="Corbel" w:hAnsi="Corbel"/>
          <w:i/>
          <w:smallCaps w:val="0"/>
          <w:sz w:val="20"/>
          <w:szCs w:val="20"/>
          <w:u w:val="single"/>
        </w:rPr>
        <w:t xml:space="preserve"> dyskusja</w:t>
      </w:r>
      <w:r w:rsidR="0071620A" w:rsidRPr="007A2C2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994191" w14:textId="77777777" w:rsidR="0085747A" w:rsidRPr="007A2C2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7A2C2A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8751C3B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C90B5B" w14:textId="77777777" w:rsidR="00E960BB" w:rsidRPr="007A2C2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C568B8" w14:textId="77777777" w:rsidR="00E960BB" w:rsidRPr="007A2C2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4F1956" w14:textId="77777777" w:rsidR="00E960BB" w:rsidRPr="007A2C2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8BBE72" w14:textId="77777777" w:rsidR="00E960BB" w:rsidRPr="007A2C2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16232F" w14:textId="77777777" w:rsidR="0085747A" w:rsidRPr="007A2C2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 xml:space="preserve">4. </w:t>
      </w:r>
      <w:r w:rsidR="0085747A" w:rsidRPr="007A2C2A">
        <w:rPr>
          <w:rFonts w:ascii="Corbel" w:hAnsi="Corbel"/>
          <w:smallCaps w:val="0"/>
          <w:szCs w:val="24"/>
        </w:rPr>
        <w:t>METODY I KRYTERIA OCENY</w:t>
      </w:r>
      <w:r w:rsidR="009F4610" w:rsidRPr="007A2C2A">
        <w:rPr>
          <w:rFonts w:ascii="Corbel" w:hAnsi="Corbel"/>
          <w:smallCaps w:val="0"/>
          <w:szCs w:val="24"/>
        </w:rPr>
        <w:t xml:space="preserve"> </w:t>
      </w:r>
    </w:p>
    <w:p w14:paraId="1350A103" w14:textId="77777777" w:rsidR="00923D7D" w:rsidRPr="007A2C2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3DA8E3" w14:textId="77777777" w:rsidR="0085747A" w:rsidRPr="007A2C2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A2C2A">
        <w:rPr>
          <w:rFonts w:ascii="Corbel" w:hAnsi="Corbel"/>
          <w:smallCaps w:val="0"/>
          <w:szCs w:val="24"/>
        </w:rPr>
        <w:t>uczenia się</w:t>
      </w:r>
    </w:p>
    <w:p w14:paraId="3384DA2B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7A2C2A" w14:paraId="76DE209E" w14:textId="77777777" w:rsidTr="00C05F44">
        <w:tc>
          <w:tcPr>
            <w:tcW w:w="1985" w:type="dxa"/>
            <w:vAlign w:val="center"/>
          </w:tcPr>
          <w:p w14:paraId="0AB264F6" w14:textId="77777777" w:rsidR="0085747A" w:rsidRPr="007A2C2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8D7F3D3" w14:textId="77777777" w:rsidR="0085747A" w:rsidRPr="007A2C2A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uczenia </w:t>
            </w:r>
            <w:proofErr w:type="spellStart"/>
            <w:r w:rsidRPr="007A2C2A">
              <w:rPr>
                <w:rFonts w:ascii="Corbel" w:hAnsi="Corbel"/>
                <w:b w:val="0"/>
                <w:smallCaps w:val="0"/>
                <w:szCs w:val="24"/>
              </w:rPr>
              <w:t>sie</w:t>
            </w:r>
            <w:proofErr w:type="spellEnd"/>
          </w:p>
          <w:p w14:paraId="0FB1EA47" w14:textId="77777777" w:rsidR="0085747A" w:rsidRPr="007A2C2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7A2C2A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7756CC0" w14:textId="77777777" w:rsidR="00923D7D" w:rsidRPr="007A2C2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ED9DC1D" w14:textId="77777777" w:rsidR="0085747A" w:rsidRPr="007A2C2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A2C2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A2C2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7A2C2A" w14:paraId="4CBCF824" w14:textId="77777777" w:rsidTr="00C05F44">
        <w:tc>
          <w:tcPr>
            <w:tcW w:w="1985" w:type="dxa"/>
          </w:tcPr>
          <w:p w14:paraId="429656AB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7A2C2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C87AEF9" w14:textId="77777777" w:rsidR="0085747A" w:rsidRPr="007A2C2A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1C503990" w14:textId="77777777" w:rsidR="0085747A" w:rsidRPr="007A2C2A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7A2C2A" w14:paraId="239FCCE3" w14:textId="77777777" w:rsidTr="00C05F44">
        <w:tc>
          <w:tcPr>
            <w:tcW w:w="1985" w:type="dxa"/>
          </w:tcPr>
          <w:p w14:paraId="08886B14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4808440" w14:textId="77777777" w:rsidR="0085747A" w:rsidRPr="007A2C2A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015E8EFA" w14:textId="77777777" w:rsidR="0085747A" w:rsidRPr="007A2C2A" w:rsidRDefault="00A65B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D7DB9" w:rsidRPr="007A2C2A" w14:paraId="446624E3" w14:textId="77777777" w:rsidTr="00C05F44">
        <w:tc>
          <w:tcPr>
            <w:tcW w:w="1985" w:type="dxa"/>
          </w:tcPr>
          <w:p w14:paraId="4483DF8E" w14:textId="77777777" w:rsidR="000D7DB9" w:rsidRPr="007A2C2A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lastRenderedPageBreak/>
              <w:t>Ek_ 03</w:t>
            </w:r>
          </w:p>
        </w:tc>
        <w:tc>
          <w:tcPr>
            <w:tcW w:w="5528" w:type="dxa"/>
          </w:tcPr>
          <w:p w14:paraId="12242DAF" w14:textId="77777777" w:rsidR="000D7DB9" w:rsidRPr="007A2C2A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10F93B57" w14:textId="77777777" w:rsidR="000D7DB9" w:rsidRPr="007A2C2A" w:rsidRDefault="00A65B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D7DB9" w:rsidRPr="007A2C2A" w14:paraId="1C49FB6C" w14:textId="77777777" w:rsidTr="00C05F44">
        <w:tc>
          <w:tcPr>
            <w:tcW w:w="1985" w:type="dxa"/>
          </w:tcPr>
          <w:p w14:paraId="1DA1FFB8" w14:textId="77777777" w:rsidR="000D7DB9" w:rsidRPr="007A2C2A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6ADBF4DB" w14:textId="77777777" w:rsidR="000D7DB9" w:rsidRPr="007A2C2A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134D6C8C" w14:textId="77777777" w:rsidR="000D7DB9" w:rsidRPr="007A2C2A" w:rsidRDefault="00A65B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D7DB9" w:rsidRPr="007A2C2A" w14:paraId="62F5090A" w14:textId="77777777" w:rsidTr="00C05F44">
        <w:tc>
          <w:tcPr>
            <w:tcW w:w="1985" w:type="dxa"/>
          </w:tcPr>
          <w:p w14:paraId="5D3F196D" w14:textId="77777777" w:rsidR="000D7DB9" w:rsidRPr="007A2C2A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58BF5778" w14:textId="77777777" w:rsidR="000D7DB9" w:rsidRPr="007A2C2A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3F8B6D83" w14:textId="77777777" w:rsidR="000D7DB9" w:rsidRPr="007A2C2A" w:rsidRDefault="00A65B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D7DB9" w:rsidRPr="007A2C2A" w14:paraId="2AE53E4A" w14:textId="77777777" w:rsidTr="00C05F44">
        <w:tc>
          <w:tcPr>
            <w:tcW w:w="1985" w:type="dxa"/>
          </w:tcPr>
          <w:p w14:paraId="6D68A54A" w14:textId="77777777" w:rsidR="000D7DB9" w:rsidRPr="007A2C2A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6299EDDC" w14:textId="77777777" w:rsidR="000D7DB9" w:rsidRPr="007A2C2A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 obserwacja na zajęciach</w:t>
            </w:r>
          </w:p>
        </w:tc>
        <w:tc>
          <w:tcPr>
            <w:tcW w:w="2126" w:type="dxa"/>
          </w:tcPr>
          <w:p w14:paraId="4646F301" w14:textId="77777777" w:rsidR="000D7DB9" w:rsidRPr="007A2C2A" w:rsidRDefault="00A65B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A36C4D" w:rsidRPr="007A2C2A" w14:paraId="30E53F3E" w14:textId="77777777" w:rsidTr="00C05F44">
        <w:tc>
          <w:tcPr>
            <w:tcW w:w="1985" w:type="dxa"/>
          </w:tcPr>
          <w:p w14:paraId="379356F4" w14:textId="77777777" w:rsidR="00A36C4D" w:rsidRPr="007A2C2A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2A7B9FB7" w14:textId="77777777" w:rsidR="00A36C4D" w:rsidRPr="007A2C2A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 obserwacja na zajęciach</w:t>
            </w:r>
          </w:p>
        </w:tc>
        <w:tc>
          <w:tcPr>
            <w:tcW w:w="2126" w:type="dxa"/>
          </w:tcPr>
          <w:p w14:paraId="63AAF77C" w14:textId="77777777" w:rsidR="00A36C4D" w:rsidRPr="007A2C2A" w:rsidRDefault="00A65B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65B7F647" w14:textId="77777777" w:rsidR="00923D7D" w:rsidRPr="007A2C2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6FE9F1" w14:textId="77777777" w:rsidR="0085747A" w:rsidRPr="007A2C2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 xml:space="preserve">4.2 </w:t>
      </w:r>
      <w:r w:rsidR="0085747A" w:rsidRPr="007A2C2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A2C2A">
        <w:rPr>
          <w:rFonts w:ascii="Corbel" w:hAnsi="Corbel"/>
          <w:smallCaps w:val="0"/>
          <w:szCs w:val="24"/>
        </w:rPr>
        <w:t xml:space="preserve"> </w:t>
      </w:r>
    </w:p>
    <w:p w14:paraId="296EAED3" w14:textId="77777777" w:rsidR="00923D7D" w:rsidRPr="007A2C2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A2C2A" w14:paraId="4C963402" w14:textId="77777777" w:rsidTr="00923D7D">
        <w:tc>
          <w:tcPr>
            <w:tcW w:w="9670" w:type="dxa"/>
          </w:tcPr>
          <w:p w14:paraId="16359A30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168EC7F" w14:textId="77777777" w:rsidR="00923D7D" w:rsidRPr="007A2C2A" w:rsidRDefault="000A22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Ćwiczenia: pozytywne zaliczenie </w:t>
            </w:r>
            <w:r w:rsidR="00B45348" w:rsidRPr="007A2C2A">
              <w:rPr>
                <w:rFonts w:ascii="Corbel" w:hAnsi="Corbel"/>
                <w:b w:val="0"/>
                <w:smallCaps w:val="0"/>
                <w:szCs w:val="24"/>
              </w:rPr>
              <w:t>jednego kolokwium</w:t>
            </w:r>
            <w:r w:rsidRPr="007A2C2A">
              <w:rPr>
                <w:rFonts w:ascii="Corbel" w:hAnsi="Corbel"/>
                <w:b w:val="0"/>
                <w:smallCaps w:val="0"/>
                <w:szCs w:val="24"/>
              </w:rPr>
              <w:t>, aktywność na zajęciach (</w:t>
            </w:r>
            <w:r w:rsidR="00140AC6" w:rsidRPr="007A2C2A">
              <w:rPr>
                <w:rFonts w:ascii="Corbel" w:hAnsi="Corbel"/>
                <w:b w:val="0"/>
                <w:smallCaps w:val="0"/>
                <w:szCs w:val="24"/>
              </w:rPr>
              <w:t>wyrażająca się min. w udziale w dyskusji, przygotowaniu</w:t>
            </w: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 prezentacji</w:t>
            </w:r>
            <w:r w:rsidR="009C7ADC" w:rsidRPr="007A2C2A">
              <w:rPr>
                <w:rFonts w:ascii="Corbel" w:hAnsi="Corbel"/>
                <w:b w:val="0"/>
                <w:smallCaps w:val="0"/>
                <w:szCs w:val="24"/>
              </w:rPr>
              <w:t>/referatu</w:t>
            </w:r>
            <w:r w:rsidRPr="007A2C2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51457B6F" w14:textId="77777777" w:rsidR="000A2248" w:rsidRPr="007A2C2A" w:rsidRDefault="000A22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Wykład: obecność na zajęciach</w:t>
            </w:r>
          </w:p>
          <w:p w14:paraId="719D2D1C" w14:textId="77777777" w:rsidR="000A2248" w:rsidRPr="007A2C2A" w:rsidRDefault="000A22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Egzamin w formie pisemnej – ocena pozytywna w przypadku uzyskania co najmniej </w:t>
            </w:r>
            <w:r w:rsidR="00926327" w:rsidRPr="007A2C2A"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7A2C2A">
              <w:rPr>
                <w:rFonts w:ascii="Corbel" w:hAnsi="Corbel"/>
                <w:b w:val="0"/>
                <w:smallCaps w:val="0"/>
                <w:szCs w:val="24"/>
              </w:rPr>
              <w:t>0% punktów.</w:t>
            </w:r>
          </w:p>
          <w:p w14:paraId="35D87891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95608B1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985195" w14:textId="77777777" w:rsidR="009F4610" w:rsidRPr="007A2C2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A2C2A">
        <w:rPr>
          <w:rFonts w:ascii="Corbel" w:hAnsi="Corbel"/>
          <w:b/>
          <w:sz w:val="24"/>
          <w:szCs w:val="24"/>
        </w:rPr>
        <w:t xml:space="preserve">5. </w:t>
      </w:r>
      <w:r w:rsidR="00C61DC5" w:rsidRPr="007A2C2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27E8E74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6"/>
        <w:gridCol w:w="4614"/>
      </w:tblGrid>
      <w:tr w:rsidR="0085747A" w:rsidRPr="007A2C2A" w14:paraId="0F57B096" w14:textId="77777777" w:rsidTr="003E1941">
        <w:tc>
          <w:tcPr>
            <w:tcW w:w="4962" w:type="dxa"/>
            <w:vAlign w:val="center"/>
          </w:tcPr>
          <w:p w14:paraId="5C2BE35D" w14:textId="77777777" w:rsidR="0085747A" w:rsidRPr="007A2C2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A2C2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A2C2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A2C2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ABE3DDB" w14:textId="77777777" w:rsidR="0085747A" w:rsidRPr="007A2C2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A2C2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A2C2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A2C2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A2C2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A2C2A" w14:paraId="706850AB" w14:textId="77777777" w:rsidTr="00923D7D">
        <w:tc>
          <w:tcPr>
            <w:tcW w:w="4962" w:type="dxa"/>
          </w:tcPr>
          <w:p w14:paraId="321E1C8C" w14:textId="77777777" w:rsidR="0085747A" w:rsidRPr="007A2C2A" w:rsidRDefault="00C61DC5" w:rsidP="001842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G</w:t>
            </w:r>
            <w:r w:rsidR="0085747A" w:rsidRPr="007A2C2A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7A2C2A">
              <w:rPr>
                <w:rFonts w:ascii="Corbel" w:hAnsi="Corbel"/>
                <w:sz w:val="24"/>
                <w:szCs w:val="24"/>
              </w:rPr>
              <w:t> </w:t>
            </w:r>
            <w:r w:rsidR="0045729E" w:rsidRPr="007A2C2A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2C2A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7A2C2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839E739" w14:textId="77777777" w:rsidR="0085747A" w:rsidRPr="007A2C2A" w:rsidRDefault="00761A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7A2C2A" w14:paraId="29FD2404" w14:textId="77777777" w:rsidTr="00923D7D">
        <w:tc>
          <w:tcPr>
            <w:tcW w:w="4962" w:type="dxa"/>
          </w:tcPr>
          <w:p w14:paraId="6CEB9D97" w14:textId="77777777" w:rsidR="00C61DC5" w:rsidRPr="007A2C2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7A2C2A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7556F" w:rsidRPr="007A2C2A">
              <w:rPr>
                <w:rFonts w:ascii="Corbel" w:hAnsi="Corbel"/>
                <w:sz w:val="24"/>
                <w:szCs w:val="24"/>
              </w:rPr>
              <w:t>:</w:t>
            </w:r>
          </w:p>
          <w:p w14:paraId="2609923C" w14:textId="77777777" w:rsidR="0027556F" w:rsidRPr="007A2C2A" w:rsidRDefault="00C61DC5" w:rsidP="00130F2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583BBC52" w14:textId="77777777" w:rsidR="00C61DC5" w:rsidRPr="007A2C2A" w:rsidRDefault="00C61DC5" w:rsidP="00130F2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06B47C4B" w14:textId="77777777" w:rsidR="0027556F" w:rsidRPr="007A2C2A" w:rsidRDefault="0027556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5110F4E" w14:textId="77777777" w:rsidR="00C61DC5" w:rsidRPr="007A2C2A" w:rsidRDefault="0027556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2</w:t>
            </w:r>
          </w:p>
          <w:p w14:paraId="0A84F6CF" w14:textId="77777777" w:rsidR="0027556F" w:rsidRPr="007A2C2A" w:rsidRDefault="00130F2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7A2C2A" w14:paraId="3547EE8E" w14:textId="77777777" w:rsidTr="00923D7D">
        <w:tc>
          <w:tcPr>
            <w:tcW w:w="4962" w:type="dxa"/>
          </w:tcPr>
          <w:p w14:paraId="6F5B657F" w14:textId="77777777" w:rsidR="0071620A" w:rsidRPr="007A2C2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7A2C2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7A2C2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30F2D" w:rsidRPr="007A2C2A">
              <w:rPr>
                <w:rFonts w:ascii="Corbel" w:hAnsi="Corbel"/>
                <w:sz w:val="24"/>
                <w:szCs w:val="24"/>
              </w:rPr>
              <w:t>:</w:t>
            </w:r>
          </w:p>
          <w:p w14:paraId="2051B43F" w14:textId="77777777" w:rsidR="006D217E" w:rsidRDefault="00130F2D" w:rsidP="00130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p</w:t>
            </w:r>
            <w:r w:rsidR="00C61DC5" w:rsidRPr="007A2C2A">
              <w:rPr>
                <w:rFonts w:ascii="Corbel" w:hAnsi="Corbel"/>
                <w:sz w:val="24"/>
                <w:szCs w:val="24"/>
              </w:rPr>
              <w:t xml:space="preserve">rzygotowanie do zajęć, </w:t>
            </w:r>
          </w:p>
          <w:p w14:paraId="797C9925" w14:textId="77777777" w:rsidR="00C61DC5" w:rsidRPr="007A2C2A" w:rsidRDefault="006D217E" w:rsidP="00130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61DC5" w:rsidRPr="007A2C2A">
              <w:rPr>
                <w:rFonts w:ascii="Corbel" w:hAnsi="Corbel"/>
                <w:sz w:val="24"/>
                <w:szCs w:val="24"/>
              </w:rPr>
              <w:t xml:space="preserve">egzaminu,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C61DC5" w:rsidRPr="007A2C2A">
              <w:rPr>
                <w:rFonts w:ascii="Corbel" w:hAnsi="Corbel"/>
                <w:sz w:val="24"/>
                <w:szCs w:val="24"/>
              </w:rPr>
              <w:t xml:space="preserve">napisanie referatu </w:t>
            </w:r>
          </w:p>
        </w:tc>
        <w:tc>
          <w:tcPr>
            <w:tcW w:w="4677" w:type="dxa"/>
          </w:tcPr>
          <w:p w14:paraId="3C0C0C7D" w14:textId="77777777" w:rsidR="00C61DC5" w:rsidRPr="007A2C2A" w:rsidRDefault="006D21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  <w:t>25</w:t>
            </w:r>
            <w:r>
              <w:rPr>
                <w:rFonts w:ascii="Corbel" w:hAnsi="Corbel"/>
                <w:sz w:val="24"/>
                <w:szCs w:val="24"/>
              </w:rPr>
              <w:br/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  <w:t>25</w:t>
            </w:r>
          </w:p>
        </w:tc>
      </w:tr>
      <w:tr w:rsidR="0085747A" w:rsidRPr="007A2C2A" w14:paraId="7613AA8C" w14:textId="77777777" w:rsidTr="00923D7D">
        <w:tc>
          <w:tcPr>
            <w:tcW w:w="4962" w:type="dxa"/>
          </w:tcPr>
          <w:p w14:paraId="23977A94" w14:textId="77777777" w:rsidR="0085747A" w:rsidRPr="007A2C2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5465410" w14:textId="77777777" w:rsidR="0085747A" w:rsidRPr="007A2C2A" w:rsidRDefault="006D21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7A2C2A" w14:paraId="5B3571E1" w14:textId="77777777" w:rsidTr="00923D7D">
        <w:tc>
          <w:tcPr>
            <w:tcW w:w="4962" w:type="dxa"/>
          </w:tcPr>
          <w:p w14:paraId="6B82BAA9" w14:textId="77777777" w:rsidR="0085747A" w:rsidRPr="007A2C2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A2C2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13FE4B3" w14:textId="77777777" w:rsidR="0085747A" w:rsidRPr="007A2C2A" w:rsidRDefault="005F16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C5EB030" w14:textId="77777777" w:rsidR="0085747A" w:rsidRPr="007A2C2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A2C2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A2C2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799E70C" w14:textId="77777777" w:rsidR="003E1941" w:rsidRPr="007A2C2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418761" w14:textId="77777777" w:rsidR="0085747A" w:rsidRPr="007A2C2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 xml:space="preserve">6. </w:t>
      </w:r>
      <w:r w:rsidR="0085747A" w:rsidRPr="007A2C2A">
        <w:rPr>
          <w:rFonts w:ascii="Corbel" w:hAnsi="Corbel"/>
          <w:smallCaps w:val="0"/>
          <w:szCs w:val="24"/>
        </w:rPr>
        <w:t>PRAKTYKI ZAWO</w:t>
      </w:r>
      <w:r w:rsidR="009C1331" w:rsidRPr="007A2C2A">
        <w:rPr>
          <w:rFonts w:ascii="Corbel" w:hAnsi="Corbel"/>
          <w:smallCaps w:val="0"/>
          <w:szCs w:val="24"/>
        </w:rPr>
        <w:t>DOWE W RAMACH PRZEDMIOTU</w:t>
      </w:r>
    </w:p>
    <w:p w14:paraId="4AF39424" w14:textId="77777777" w:rsidR="0085747A" w:rsidRPr="007A2C2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7A2C2A" w14:paraId="1F1F930A" w14:textId="77777777" w:rsidTr="0071620A">
        <w:trPr>
          <w:trHeight w:val="397"/>
        </w:trPr>
        <w:tc>
          <w:tcPr>
            <w:tcW w:w="3544" w:type="dxa"/>
          </w:tcPr>
          <w:p w14:paraId="7D870550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FE3BEE8" w14:textId="77777777" w:rsidR="0085747A" w:rsidRPr="007A2C2A" w:rsidRDefault="00EA00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7A2C2A" w14:paraId="739939F9" w14:textId="77777777" w:rsidTr="0071620A">
        <w:trPr>
          <w:trHeight w:val="397"/>
        </w:trPr>
        <w:tc>
          <w:tcPr>
            <w:tcW w:w="3544" w:type="dxa"/>
          </w:tcPr>
          <w:p w14:paraId="1958A86C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941FD24" w14:textId="77777777" w:rsidR="0085747A" w:rsidRPr="007A2C2A" w:rsidRDefault="00EA00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851F4E0" w14:textId="77777777" w:rsidR="003E1941" w:rsidRPr="007A2C2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2C131C" w14:textId="77777777" w:rsidR="0085747A" w:rsidRPr="007A2C2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 xml:space="preserve">7. </w:t>
      </w:r>
      <w:r w:rsidR="0085747A" w:rsidRPr="007A2C2A">
        <w:rPr>
          <w:rFonts w:ascii="Corbel" w:hAnsi="Corbel"/>
          <w:smallCaps w:val="0"/>
          <w:szCs w:val="24"/>
        </w:rPr>
        <w:t>LITERATURA</w:t>
      </w:r>
      <w:r w:rsidRPr="007A2C2A">
        <w:rPr>
          <w:rFonts w:ascii="Corbel" w:hAnsi="Corbel"/>
          <w:smallCaps w:val="0"/>
          <w:szCs w:val="24"/>
        </w:rPr>
        <w:t xml:space="preserve"> </w:t>
      </w:r>
    </w:p>
    <w:p w14:paraId="44E5FBED" w14:textId="77777777" w:rsidR="00675843" w:rsidRPr="007A2C2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7A2C2A" w14:paraId="76A65F89" w14:textId="77777777" w:rsidTr="0071620A">
        <w:trPr>
          <w:trHeight w:val="397"/>
        </w:trPr>
        <w:tc>
          <w:tcPr>
            <w:tcW w:w="7513" w:type="dxa"/>
          </w:tcPr>
          <w:p w14:paraId="45FE9C5F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3C1CA38" w14:textId="77777777" w:rsidR="00926327" w:rsidRPr="007A2C2A" w:rsidRDefault="00926327" w:rsidP="00926327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i/>
                <w:sz w:val="24"/>
                <w:szCs w:val="24"/>
              </w:rPr>
              <w:t>Pedagogika.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2C2A">
              <w:rPr>
                <w:rFonts w:ascii="Corbel" w:hAnsi="Corbel"/>
                <w:i/>
                <w:sz w:val="24"/>
                <w:szCs w:val="24"/>
              </w:rPr>
              <w:t>Podręcznik akademicki, t. 1, 2</w:t>
            </w:r>
            <w:r w:rsidRPr="007A2C2A">
              <w:rPr>
                <w:rFonts w:ascii="Corbel" w:hAnsi="Corbel"/>
                <w:sz w:val="24"/>
                <w:szCs w:val="24"/>
              </w:rPr>
              <w:t>, red. B. Śliwerski, Z. Kwieciński</w:t>
            </w:r>
            <w:r w:rsidR="0061151D" w:rsidRPr="007A2C2A">
              <w:rPr>
                <w:rFonts w:ascii="Corbel" w:hAnsi="Corbel"/>
                <w:sz w:val="24"/>
                <w:szCs w:val="24"/>
              </w:rPr>
              <w:t xml:space="preserve">, PWN, </w:t>
            </w:r>
            <w:r w:rsidRPr="007A2C2A">
              <w:rPr>
                <w:rFonts w:ascii="Corbel" w:hAnsi="Corbel"/>
                <w:sz w:val="24"/>
                <w:szCs w:val="24"/>
              </w:rPr>
              <w:t>Warszawa 2004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>.</w:t>
            </w:r>
          </w:p>
          <w:p w14:paraId="4C779ACA" w14:textId="77777777" w:rsidR="00261FD5" w:rsidRPr="007A2C2A" w:rsidRDefault="00261FD5" w:rsidP="00261FD5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 xml:space="preserve">Ziemska M., 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 xml:space="preserve">Postawy rodzicielskie, 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Wiedza Powszechna, 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Pr="007A2C2A">
              <w:rPr>
                <w:rFonts w:ascii="Corbel" w:hAnsi="Corbel"/>
                <w:sz w:val="24"/>
                <w:szCs w:val="24"/>
              </w:rPr>
              <w:t>2009.</w:t>
            </w:r>
          </w:p>
          <w:p w14:paraId="237A060F" w14:textId="77777777" w:rsidR="00261FD5" w:rsidRPr="007A2C2A" w:rsidRDefault="00261FD5" w:rsidP="00261FD5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A2C2A">
              <w:rPr>
                <w:rFonts w:ascii="Corbel" w:hAnsi="Corbel"/>
                <w:sz w:val="24"/>
                <w:szCs w:val="24"/>
              </w:rPr>
              <w:lastRenderedPageBreak/>
              <w:t>Przetacznikowa</w:t>
            </w:r>
            <w:proofErr w:type="spellEnd"/>
            <w:r w:rsidR="00675BF3" w:rsidRPr="007A2C2A"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7A2C2A">
              <w:rPr>
                <w:rFonts w:ascii="Corbel" w:hAnsi="Corbel"/>
                <w:sz w:val="24"/>
                <w:szCs w:val="24"/>
              </w:rPr>
              <w:t>, Włodarski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 xml:space="preserve"> Z.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>Psychologia wychowawcza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, Wyd. Naukowe PWN, </w:t>
            </w:r>
            <w:r w:rsidR="0079150B" w:rsidRPr="007A2C2A">
              <w:rPr>
                <w:rFonts w:ascii="Corbel" w:hAnsi="Corbel"/>
                <w:sz w:val="24"/>
                <w:szCs w:val="24"/>
              </w:rPr>
              <w:t>W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arszawa 1981. </w:t>
            </w:r>
          </w:p>
          <w:p w14:paraId="1B473CA7" w14:textId="77777777" w:rsidR="00261FD5" w:rsidRPr="007A2C2A" w:rsidRDefault="00261FD5" w:rsidP="00261FD5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Drożdż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7A2C2A">
              <w:rPr>
                <w:rFonts w:ascii="Corbel" w:hAnsi="Corbel"/>
                <w:sz w:val="24"/>
                <w:szCs w:val="24"/>
              </w:rPr>
              <w:t>, Grzesiak – Witek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 xml:space="preserve"> D.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>Uczeń a współczesne zagrożenia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, </w:t>
            </w:r>
            <w:r w:rsidR="009A410C" w:rsidRPr="007A2C2A">
              <w:rPr>
                <w:rFonts w:ascii="Corbel" w:hAnsi="Corbel"/>
                <w:sz w:val="24"/>
                <w:szCs w:val="24"/>
              </w:rPr>
              <w:t>Towarzystwo Naukowe KUL, Lublin 2021.</w:t>
            </w:r>
          </w:p>
          <w:p w14:paraId="16EE85EC" w14:textId="77777777" w:rsidR="009A410C" w:rsidRPr="007A2C2A" w:rsidRDefault="009A410C" w:rsidP="00261FD5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 xml:space="preserve">Encyklopedia </w:t>
            </w:r>
            <w:r w:rsidR="0079150B" w:rsidRPr="007A2C2A">
              <w:rPr>
                <w:rFonts w:ascii="Corbel" w:hAnsi="Corbel"/>
                <w:i/>
                <w:iCs/>
                <w:sz w:val="24"/>
                <w:szCs w:val="24"/>
              </w:rPr>
              <w:t>p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>edagogiczna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pod red. W. Pomykało, Fundacja Innowacja, Warszawa 2002. </w:t>
            </w:r>
          </w:p>
          <w:p w14:paraId="57946B80" w14:textId="77777777" w:rsidR="009A410C" w:rsidRPr="007A2C2A" w:rsidRDefault="009A410C" w:rsidP="00261FD5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>Internet. Między edukacją, bezpieczeństwem a zdrowiem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pod red. M. Kowalskiego, </w:t>
            </w:r>
            <w:proofErr w:type="spellStart"/>
            <w:r w:rsidR="00100A67" w:rsidRPr="007A2C2A">
              <w:rPr>
                <w:rFonts w:ascii="Corbel" w:hAnsi="Corbel"/>
                <w:sz w:val="24"/>
                <w:szCs w:val="24"/>
              </w:rPr>
              <w:t>Maternus</w:t>
            </w:r>
            <w:proofErr w:type="spellEnd"/>
            <w:r w:rsidR="00100A67"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="0086468D" w:rsidRPr="007A2C2A">
              <w:rPr>
                <w:rFonts w:ascii="Corbel" w:hAnsi="Corbel"/>
                <w:sz w:val="24"/>
                <w:szCs w:val="24"/>
              </w:rPr>
              <w:t xml:space="preserve">Media, </w:t>
            </w:r>
            <w:r w:rsidR="00B60CDE" w:rsidRPr="007A2C2A">
              <w:rPr>
                <w:rFonts w:ascii="Corbel" w:hAnsi="Corbel"/>
                <w:sz w:val="24"/>
                <w:szCs w:val="24"/>
              </w:rPr>
              <w:t xml:space="preserve">Kraków 2008. </w:t>
            </w:r>
          </w:p>
          <w:p w14:paraId="73ECF340" w14:textId="77777777" w:rsidR="00261FD5" w:rsidRPr="007A2C2A" w:rsidRDefault="00B60CDE" w:rsidP="0086468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Adamczyk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 xml:space="preserve"> C.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,  Adamczyk – </w:t>
            </w:r>
            <w:proofErr w:type="spellStart"/>
            <w:r w:rsidRPr="007A2C2A">
              <w:rPr>
                <w:rFonts w:ascii="Corbel" w:hAnsi="Corbel"/>
                <w:sz w:val="24"/>
                <w:szCs w:val="24"/>
              </w:rPr>
              <w:t>Bębas</w:t>
            </w:r>
            <w:proofErr w:type="spellEnd"/>
            <w:r w:rsidR="00675BF3" w:rsidRPr="007A2C2A">
              <w:rPr>
                <w:rFonts w:ascii="Corbel" w:hAnsi="Corbel"/>
                <w:sz w:val="24"/>
                <w:szCs w:val="24"/>
              </w:rPr>
              <w:t xml:space="preserve"> W.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7A2C2A">
              <w:rPr>
                <w:rFonts w:ascii="Corbel" w:hAnsi="Corbel"/>
                <w:sz w:val="24"/>
                <w:szCs w:val="24"/>
              </w:rPr>
              <w:t>Bęba</w:t>
            </w:r>
            <w:proofErr w:type="spellEnd"/>
            <w:r w:rsidR="00675BF3" w:rsidRPr="007A2C2A">
              <w:rPr>
                <w:rFonts w:ascii="Corbel" w:hAnsi="Corbel"/>
                <w:sz w:val="24"/>
                <w:szCs w:val="24"/>
              </w:rPr>
              <w:t xml:space="preserve"> S.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 xml:space="preserve">Dzieci i młodzież w cyberprzestrzeni. Wyzwania – profilaktyka – wychowanie, </w:t>
            </w:r>
            <w:r w:rsidRPr="007A2C2A">
              <w:rPr>
                <w:rFonts w:ascii="Corbel" w:hAnsi="Corbel"/>
                <w:sz w:val="24"/>
                <w:szCs w:val="24"/>
              </w:rPr>
              <w:t>Wyd. Naukowe Uniwersytetu Pedagogicznego w Krakowie, Krak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>ów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2022. </w:t>
            </w:r>
          </w:p>
          <w:p w14:paraId="643CD1B6" w14:textId="77777777" w:rsidR="004D4793" w:rsidRPr="007A2C2A" w:rsidRDefault="004D4793" w:rsidP="004D4793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Dudzikowa M.</w:t>
            </w:r>
            <w:r w:rsidR="0086468D" w:rsidRPr="007A2C2A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7A2C2A">
              <w:rPr>
                <w:rFonts w:ascii="Corbel" w:hAnsi="Corbel"/>
                <w:sz w:val="24"/>
                <w:szCs w:val="24"/>
              </w:rPr>
              <w:t>Czerepaniak</w:t>
            </w:r>
            <w:proofErr w:type="spellEnd"/>
            <w:r w:rsidRPr="007A2C2A">
              <w:rPr>
                <w:rFonts w:ascii="Corbel" w:hAnsi="Corbel"/>
                <w:sz w:val="24"/>
                <w:szCs w:val="24"/>
              </w:rPr>
              <w:t xml:space="preserve"> -Walczak M., </w:t>
            </w:r>
            <w:r w:rsidRPr="007A2C2A">
              <w:rPr>
                <w:rFonts w:ascii="Corbel" w:hAnsi="Corbel"/>
                <w:i/>
                <w:sz w:val="24"/>
                <w:szCs w:val="24"/>
              </w:rPr>
              <w:t>Wychowanie. Pojęcia. Procesy. Konteksty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A2C2A">
              <w:rPr>
                <w:rFonts w:ascii="Corbel" w:hAnsi="Corbel"/>
                <w:i/>
                <w:sz w:val="24"/>
                <w:szCs w:val="24"/>
              </w:rPr>
              <w:t>Interdyscyplinarne ujęcie</w:t>
            </w:r>
            <w:r w:rsidRPr="007A2C2A">
              <w:rPr>
                <w:rFonts w:ascii="Corbel" w:hAnsi="Corbel"/>
                <w:sz w:val="24"/>
                <w:szCs w:val="24"/>
              </w:rPr>
              <w:t>. T. 1</w:t>
            </w:r>
            <w:r w:rsidR="00401851" w:rsidRPr="007A2C2A">
              <w:rPr>
                <w:rFonts w:ascii="Corbel" w:hAnsi="Corbel"/>
                <w:sz w:val="24"/>
                <w:szCs w:val="24"/>
              </w:rPr>
              <w:t>-5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>,</w:t>
            </w:r>
            <w:r w:rsidR="0026391F"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GWP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>,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 xml:space="preserve">Gdańsk </w:t>
            </w:r>
            <w:r w:rsidRPr="007A2C2A">
              <w:rPr>
                <w:rFonts w:ascii="Corbel" w:hAnsi="Corbel"/>
                <w:sz w:val="24"/>
                <w:szCs w:val="24"/>
              </w:rPr>
              <w:t>2007.</w:t>
            </w:r>
          </w:p>
          <w:p w14:paraId="0C462FE0" w14:textId="77777777" w:rsidR="004D4793" w:rsidRPr="007A2C2A" w:rsidRDefault="004D4793" w:rsidP="004D4793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i/>
                <w:sz w:val="24"/>
                <w:szCs w:val="24"/>
              </w:rPr>
              <w:t>Pedagogika. Podstawy nauk o wychowaniu</w:t>
            </w:r>
            <w:r w:rsidRPr="007A2C2A">
              <w:rPr>
                <w:rFonts w:ascii="Corbel" w:hAnsi="Corbel"/>
                <w:sz w:val="24"/>
                <w:szCs w:val="24"/>
              </w:rPr>
              <w:t>. T. 1.</w:t>
            </w:r>
            <w:r w:rsidR="0026391F" w:rsidRPr="007A2C2A">
              <w:rPr>
                <w:rFonts w:ascii="Corbel" w:hAnsi="Corbel"/>
                <w:sz w:val="24"/>
                <w:szCs w:val="24"/>
              </w:rPr>
              <w:t>, 4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red. B. Śliwerski, GWP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>,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 xml:space="preserve">Gdańsk 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2006. </w:t>
            </w:r>
          </w:p>
          <w:p w14:paraId="7BA76868" w14:textId="77777777" w:rsidR="004D4793" w:rsidRPr="007A2C2A" w:rsidRDefault="004D4793" w:rsidP="00506701">
            <w:pPr>
              <w:spacing w:after="0" w:line="240" w:lineRule="auto"/>
              <w:ind w:left="743" w:hanging="567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 w:rsidRPr="007A2C2A">
              <w:rPr>
                <w:rFonts w:ascii="Corbel" w:hAnsi="Corbel"/>
                <w:sz w:val="24"/>
                <w:szCs w:val="24"/>
              </w:rPr>
              <w:t>Szlendak</w:t>
            </w:r>
            <w:proofErr w:type="spellEnd"/>
            <w:r w:rsidRPr="007A2C2A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7A2C2A">
              <w:rPr>
                <w:rFonts w:ascii="Corbel" w:hAnsi="Corbel"/>
                <w:i/>
                <w:sz w:val="24"/>
                <w:szCs w:val="24"/>
              </w:rPr>
              <w:t xml:space="preserve">Socjologia rodziny. Ewolucja, historia, zróżnicowanie. 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Wyd. Naukowe PWN, </w:t>
            </w:r>
            <w:r w:rsidR="0086468D" w:rsidRPr="007A2C2A"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Pr="007A2C2A">
              <w:rPr>
                <w:rFonts w:ascii="Corbel" w:hAnsi="Corbel"/>
                <w:sz w:val="24"/>
                <w:szCs w:val="24"/>
              </w:rPr>
              <w:t>2010.</w:t>
            </w:r>
            <w:r w:rsidRPr="007A2C2A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605D5B49" w14:textId="77777777" w:rsidR="004D4793" w:rsidRPr="007A2C2A" w:rsidRDefault="004D4793" w:rsidP="004D4793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i/>
                <w:sz w:val="24"/>
                <w:szCs w:val="24"/>
              </w:rPr>
              <w:t>Sztuka nauczania. Szkoła</w:t>
            </w:r>
            <w:r w:rsidRPr="007A2C2A">
              <w:rPr>
                <w:rFonts w:ascii="Corbel" w:hAnsi="Corbel"/>
                <w:sz w:val="24"/>
                <w:szCs w:val="24"/>
              </w:rPr>
              <w:t>., red K. Konarzewski, Wyd. Nauk. PWN</w:t>
            </w:r>
            <w:r w:rsidR="0086468D" w:rsidRPr="007A2C2A">
              <w:rPr>
                <w:rFonts w:ascii="Corbel" w:hAnsi="Corbel"/>
                <w:sz w:val="24"/>
                <w:szCs w:val="24"/>
              </w:rPr>
              <w:t>, Warszawa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2009.</w:t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cr/>
              <w:t>arszawa:Wiedza Powszechna, 2009mne zadanie domowe)</w:t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</w:p>
          <w:p w14:paraId="7883E2F2" w14:textId="77777777" w:rsidR="004D4793" w:rsidRPr="007A2C2A" w:rsidRDefault="004D4793" w:rsidP="00261FD5">
            <w:pPr>
              <w:spacing w:after="0" w:line="240" w:lineRule="auto"/>
              <w:ind w:left="743" w:hanging="567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85747A" w:rsidRPr="007A2C2A" w14:paraId="5A257E9E" w14:textId="77777777" w:rsidTr="0071620A">
        <w:trPr>
          <w:trHeight w:val="397"/>
        </w:trPr>
        <w:tc>
          <w:tcPr>
            <w:tcW w:w="7513" w:type="dxa"/>
          </w:tcPr>
          <w:p w14:paraId="67AC1443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F92342B" w14:textId="77777777" w:rsidR="0026391F" w:rsidRPr="007A2C2A" w:rsidRDefault="0026391F" w:rsidP="0026391F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 xml:space="preserve">Aronson E., </w:t>
            </w:r>
            <w:r w:rsidRPr="007A2C2A">
              <w:rPr>
                <w:rFonts w:ascii="Corbel" w:hAnsi="Corbel"/>
                <w:i/>
                <w:sz w:val="24"/>
                <w:szCs w:val="24"/>
              </w:rPr>
              <w:t xml:space="preserve">Człowiek istota społeczna, 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PWN, </w:t>
            </w:r>
            <w:r w:rsidR="00562799" w:rsidRPr="007A2C2A"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Pr="007A2C2A">
              <w:rPr>
                <w:rFonts w:ascii="Corbel" w:hAnsi="Corbel"/>
                <w:sz w:val="24"/>
                <w:szCs w:val="24"/>
              </w:rPr>
              <w:t>1997.</w:t>
            </w:r>
          </w:p>
          <w:p w14:paraId="36E829B1" w14:textId="77777777" w:rsidR="0026391F" w:rsidRPr="007A2C2A" w:rsidRDefault="0026391F" w:rsidP="0026391F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7A2C2A">
              <w:rPr>
                <w:rFonts w:ascii="Corbel" w:hAnsi="Corbel"/>
                <w:iCs/>
                <w:sz w:val="24"/>
                <w:szCs w:val="24"/>
              </w:rPr>
              <w:t xml:space="preserve">Izdebska J., </w:t>
            </w:r>
            <w:r w:rsidRPr="007A2C2A">
              <w:rPr>
                <w:rFonts w:ascii="Corbel" w:hAnsi="Corbel"/>
                <w:i/>
                <w:sz w:val="24"/>
                <w:szCs w:val="24"/>
              </w:rPr>
              <w:t xml:space="preserve">Rodzina, dziecko, telewizja: szanse wychowawcze i zagrożenia telewizji, </w:t>
            </w:r>
            <w:r w:rsidRPr="007A2C2A">
              <w:rPr>
                <w:rFonts w:ascii="Corbel" w:hAnsi="Corbel"/>
                <w:iCs/>
                <w:sz w:val="24"/>
                <w:szCs w:val="24"/>
              </w:rPr>
              <w:t>Trans Humana</w:t>
            </w:r>
            <w:r w:rsidR="00364C6E" w:rsidRPr="007A2C2A">
              <w:rPr>
                <w:rFonts w:ascii="Corbel" w:hAnsi="Corbel"/>
                <w:iCs/>
                <w:sz w:val="24"/>
                <w:szCs w:val="24"/>
              </w:rPr>
              <w:t>,</w:t>
            </w:r>
            <w:r w:rsidRPr="007A2C2A">
              <w:rPr>
                <w:rFonts w:ascii="Corbel" w:hAnsi="Corbel"/>
                <w:iCs/>
                <w:sz w:val="24"/>
                <w:szCs w:val="24"/>
              </w:rPr>
              <w:t xml:space="preserve"> </w:t>
            </w:r>
            <w:r w:rsidR="00364C6E" w:rsidRPr="007A2C2A">
              <w:rPr>
                <w:rFonts w:ascii="Corbel" w:hAnsi="Corbel"/>
                <w:iCs/>
                <w:sz w:val="24"/>
                <w:szCs w:val="24"/>
              </w:rPr>
              <w:t xml:space="preserve">Białystok </w:t>
            </w:r>
            <w:r w:rsidRPr="007A2C2A">
              <w:rPr>
                <w:rFonts w:ascii="Corbel" w:hAnsi="Corbel"/>
                <w:iCs/>
                <w:sz w:val="24"/>
                <w:szCs w:val="24"/>
              </w:rPr>
              <w:t>1996.</w:t>
            </w:r>
          </w:p>
          <w:p w14:paraId="03943D80" w14:textId="77777777" w:rsidR="0026391F" w:rsidRPr="007A2C2A" w:rsidRDefault="0026391F" w:rsidP="0026391F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 xml:space="preserve">Jundziłł I., 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>Dziecko ofiara przemocy</w:t>
            </w:r>
            <w:r w:rsidRPr="007A2C2A">
              <w:rPr>
                <w:rFonts w:ascii="Corbel" w:hAnsi="Corbel"/>
                <w:sz w:val="24"/>
                <w:szCs w:val="24"/>
              </w:rPr>
              <w:t>, WSiP</w:t>
            </w:r>
            <w:r w:rsidR="00C33742" w:rsidRPr="007A2C2A">
              <w:rPr>
                <w:rFonts w:ascii="Corbel" w:hAnsi="Corbel"/>
                <w:sz w:val="24"/>
                <w:szCs w:val="24"/>
              </w:rPr>
              <w:t>,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="00C33742" w:rsidRPr="007A2C2A"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Pr="007A2C2A">
              <w:rPr>
                <w:rFonts w:ascii="Corbel" w:hAnsi="Corbel"/>
                <w:sz w:val="24"/>
                <w:szCs w:val="24"/>
              </w:rPr>
              <w:t>1993.</w:t>
            </w:r>
          </w:p>
          <w:p w14:paraId="690814F0" w14:textId="77777777" w:rsidR="0026391F" w:rsidRPr="007A2C2A" w:rsidRDefault="0026391F" w:rsidP="0026391F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 xml:space="preserve">Karkowska M., Czarnecka W., 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>Przemoc w szkole</w:t>
            </w:r>
            <w:r w:rsidRPr="007A2C2A">
              <w:rPr>
                <w:rFonts w:ascii="Corbel" w:hAnsi="Corbel"/>
                <w:sz w:val="24"/>
                <w:szCs w:val="24"/>
              </w:rPr>
              <w:t>, Impuls</w:t>
            </w:r>
            <w:r w:rsidR="00C33742" w:rsidRPr="007A2C2A">
              <w:rPr>
                <w:rFonts w:ascii="Corbel" w:hAnsi="Corbel"/>
                <w:sz w:val="24"/>
                <w:szCs w:val="24"/>
              </w:rPr>
              <w:t>,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="00C33742" w:rsidRPr="007A2C2A">
              <w:rPr>
                <w:rFonts w:ascii="Corbel" w:hAnsi="Corbel"/>
                <w:sz w:val="24"/>
                <w:szCs w:val="24"/>
              </w:rPr>
              <w:t xml:space="preserve">Kraków </w:t>
            </w:r>
            <w:r w:rsidRPr="007A2C2A">
              <w:rPr>
                <w:rFonts w:ascii="Corbel" w:hAnsi="Corbel"/>
                <w:sz w:val="24"/>
                <w:szCs w:val="24"/>
              </w:rPr>
              <w:t>2000</w:t>
            </w:r>
            <w:r w:rsidR="00C33742" w:rsidRPr="007A2C2A">
              <w:rPr>
                <w:rFonts w:ascii="Corbel" w:hAnsi="Corbel"/>
                <w:sz w:val="24"/>
                <w:szCs w:val="24"/>
              </w:rPr>
              <w:t>.</w:t>
            </w:r>
          </w:p>
          <w:p w14:paraId="7618394A" w14:textId="77777777" w:rsidR="0026391F" w:rsidRPr="007A2C2A" w:rsidRDefault="0026391F" w:rsidP="0026391F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7A2C2A">
              <w:rPr>
                <w:rFonts w:ascii="Corbel" w:hAnsi="Corbel"/>
                <w:iCs/>
                <w:sz w:val="24"/>
                <w:szCs w:val="24"/>
              </w:rPr>
              <w:t xml:space="preserve">Melosik Z., 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>Teoria i praktyka edukacji wielokulturowej</w:t>
            </w:r>
            <w:r w:rsidRPr="007A2C2A">
              <w:rPr>
                <w:rFonts w:ascii="Corbel" w:hAnsi="Corbel"/>
                <w:iCs/>
                <w:sz w:val="24"/>
                <w:szCs w:val="24"/>
              </w:rPr>
              <w:t xml:space="preserve">, Impuls, </w:t>
            </w:r>
            <w:r w:rsidR="00C33742" w:rsidRPr="007A2C2A">
              <w:rPr>
                <w:rFonts w:ascii="Corbel" w:hAnsi="Corbel"/>
                <w:iCs/>
                <w:sz w:val="24"/>
                <w:szCs w:val="24"/>
              </w:rPr>
              <w:t xml:space="preserve">Kraków </w:t>
            </w:r>
            <w:r w:rsidRPr="007A2C2A">
              <w:rPr>
                <w:rFonts w:ascii="Corbel" w:hAnsi="Corbel"/>
                <w:iCs/>
                <w:sz w:val="24"/>
                <w:szCs w:val="24"/>
              </w:rPr>
              <w:t>2009.</w:t>
            </w:r>
          </w:p>
          <w:p w14:paraId="1A5AC0A0" w14:textId="77777777" w:rsidR="00522D23" w:rsidRPr="007A2C2A" w:rsidRDefault="00DC55D2" w:rsidP="00522D23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A2C2A">
              <w:rPr>
                <w:rFonts w:ascii="Corbel" w:eastAsia="Times New Roman" w:hAnsi="Corbel"/>
                <w:iCs/>
                <w:sz w:val="24"/>
                <w:szCs w:val="24"/>
                <w:lang w:eastAsia="pl-PL"/>
              </w:rPr>
              <w:t xml:space="preserve">Tłuczek-Tadla E., </w:t>
            </w:r>
            <w:r w:rsidR="00522D23" w:rsidRPr="007A2C2A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Wychowanie ku zaangażowaniu społecznemu jako sposób przeciwdziałania uzależnieniom wśród młodzieży</w:t>
            </w:r>
            <w:r w:rsidR="00C33742" w:rsidRPr="007A2C2A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,</w:t>
            </w:r>
            <w:r w:rsidR="00522D23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„Wychowanie </w:t>
            </w:r>
            <w:r w:rsidR="00C33742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>N</w:t>
            </w:r>
            <w:r w:rsidR="00522D23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a </w:t>
            </w:r>
            <w:r w:rsidR="00C33742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>C</w:t>
            </w:r>
            <w:r w:rsidR="00522D23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o </w:t>
            </w:r>
            <w:r w:rsidR="00C33742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>D</w:t>
            </w:r>
            <w:r w:rsidR="00522D23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zień” 2009, </w:t>
            </w:r>
            <w:r w:rsidR="00C33742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>n</w:t>
            </w:r>
            <w:r w:rsidR="00522D23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>r 10-11 (193-194), s. 17-22.</w:t>
            </w:r>
          </w:p>
          <w:p w14:paraId="269C6D9A" w14:textId="77777777" w:rsidR="004D4793" w:rsidRPr="007A2C2A" w:rsidRDefault="004D4793" w:rsidP="0026391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</w:tr>
    </w:tbl>
    <w:p w14:paraId="6B774CC9" w14:textId="77777777" w:rsidR="0085747A" w:rsidRPr="007A2C2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C9AF9B" w14:textId="77777777" w:rsidR="0085747A" w:rsidRPr="007A2C2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62BF6E" w14:textId="77777777" w:rsidR="0085747A" w:rsidRPr="007A2C2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A2C2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A2C2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A0B8A" w14:textId="77777777" w:rsidR="00805AD7" w:rsidRDefault="00805AD7" w:rsidP="00C16ABF">
      <w:pPr>
        <w:spacing w:after="0" w:line="240" w:lineRule="auto"/>
      </w:pPr>
      <w:r>
        <w:separator/>
      </w:r>
    </w:p>
  </w:endnote>
  <w:endnote w:type="continuationSeparator" w:id="0">
    <w:p w14:paraId="6C0433AD" w14:textId="77777777" w:rsidR="00805AD7" w:rsidRDefault="00805AD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B4BE0" w14:textId="77777777" w:rsidR="00805AD7" w:rsidRDefault="00805AD7" w:rsidP="00C16ABF">
      <w:pPr>
        <w:spacing w:after="0" w:line="240" w:lineRule="auto"/>
      </w:pPr>
      <w:r>
        <w:separator/>
      </w:r>
    </w:p>
  </w:footnote>
  <w:footnote w:type="continuationSeparator" w:id="0">
    <w:p w14:paraId="5945CE8C" w14:textId="77777777" w:rsidR="00805AD7" w:rsidRDefault="00805AD7" w:rsidP="00C16ABF">
      <w:pPr>
        <w:spacing w:after="0" w:line="240" w:lineRule="auto"/>
      </w:pPr>
      <w:r>
        <w:continuationSeparator/>
      </w:r>
    </w:p>
  </w:footnote>
  <w:footnote w:id="1">
    <w:p w14:paraId="779D485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D4D3C"/>
    <w:multiLevelType w:val="hybridMultilevel"/>
    <w:tmpl w:val="2B68931C"/>
    <w:lvl w:ilvl="0" w:tplc="7D34BD0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0"/>
        </w:tabs>
        <w:ind w:left="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610AFC"/>
    <w:multiLevelType w:val="hybridMultilevel"/>
    <w:tmpl w:val="EA8C8A6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4801947">
    <w:abstractNumId w:val="1"/>
  </w:num>
  <w:num w:numId="2" w16cid:durableId="1770856922">
    <w:abstractNumId w:val="0"/>
  </w:num>
  <w:num w:numId="3" w16cid:durableId="719550718">
    <w:abstractNumId w:val="3"/>
  </w:num>
  <w:num w:numId="4" w16cid:durableId="201209814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280C"/>
    <w:rsid w:val="00042A51"/>
    <w:rsid w:val="00042D2E"/>
    <w:rsid w:val="00044C82"/>
    <w:rsid w:val="00046227"/>
    <w:rsid w:val="00067BED"/>
    <w:rsid w:val="00070ED6"/>
    <w:rsid w:val="000742DC"/>
    <w:rsid w:val="00084C12"/>
    <w:rsid w:val="00093EBD"/>
    <w:rsid w:val="0009462C"/>
    <w:rsid w:val="00094B12"/>
    <w:rsid w:val="00096C46"/>
    <w:rsid w:val="000A2248"/>
    <w:rsid w:val="000A296F"/>
    <w:rsid w:val="000A2A28"/>
    <w:rsid w:val="000B192D"/>
    <w:rsid w:val="000B28EE"/>
    <w:rsid w:val="000B3E37"/>
    <w:rsid w:val="000D04B0"/>
    <w:rsid w:val="000D5FD3"/>
    <w:rsid w:val="000D7DB9"/>
    <w:rsid w:val="000E5DDC"/>
    <w:rsid w:val="000F1C57"/>
    <w:rsid w:val="000F5615"/>
    <w:rsid w:val="00100A67"/>
    <w:rsid w:val="00111E72"/>
    <w:rsid w:val="00117277"/>
    <w:rsid w:val="00124BFF"/>
    <w:rsid w:val="0012560E"/>
    <w:rsid w:val="00127108"/>
    <w:rsid w:val="00130F2D"/>
    <w:rsid w:val="00134B13"/>
    <w:rsid w:val="00140AC6"/>
    <w:rsid w:val="00146BC0"/>
    <w:rsid w:val="00150229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1938"/>
    <w:rsid w:val="0018426B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6FDC"/>
    <w:rsid w:val="0024028F"/>
    <w:rsid w:val="00244ABC"/>
    <w:rsid w:val="00261FD5"/>
    <w:rsid w:val="00262549"/>
    <w:rsid w:val="0026391F"/>
    <w:rsid w:val="00272A13"/>
    <w:rsid w:val="0027556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09D"/>
    <w:rsid w:val="002D3375"/>
    <w:rsid w:val="002D4B57"/>
    <w:rsid w:val="002D73D4"/>
    <w:rsid w:val="002E457C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0DD"/>
    <w:rsid w:val="00363F78"/>
    <w:rsid w:val="00364C6E"/>
    <w:rsid w:val="0038099F"/>
    <w:rsid w:val="003A0A5B"/>
    <w:rsid w:val="003A1176"/>
    <w:rsid w:val="003C0BAE"/>
    <w:rsid w:val="003D18A9"/>
    <w:rsid w:val="003D3E29"/>
    <w:rsid w:val="003D6CE2"/>
    <w:rsid w:val="003E1941"/>
    <w:rsid w:val="003E2FE6"/>
    <w:rsid w:val="003E49D5"/>
    <w:rsid w:val="003F38C0"/>
    <w:rsid w:val="00401851"/>
    <w:rsid w:val="00414E3C"/>
    <w:rsid w:val="0042244A"/>
    <w:rsid w:val="004255DA"/>
    <w:rsid w:val="0042745A"/>
    <w:rsid w:val="00431D5C"/>
    <w:rsid w:val="004362C6"/>
    <w:rsid w:val="00437FA2"/>
    <w:rsid w:val="00441CAD"/>
    <w:rsid w:val="00441EE7"/>
    <w:rsid w:val="00445193"/>
    <w:rsid w:val="00445970"/>
    <w:rsid w:val="00445F40"/>
    <w:rsid w:val="0045729E"/>
    <w:rsid w:val="00461EFC"/>
    <w:rsid w:val="004652C2"/>
    <w:rsid w:val="004706D1"/>
    <w:rsid w:val="00471326"/>
    <w:rsid w:val="0047598D"/>
    <w:rsid w:val="00481891"/>
    <w:rsid w:val="004840FD"/>
    <w:rsid w:val="00490F7D"/>
    <w:rsid w:val="00491678"/>
    <w:rsid w:val="004968E2"/>
    <w:rsid w:val="004A3EEA"/>
    <w:rsid w:val="004A4D1F"/>
    <w:rsid w:val="004B43EE"/>
    <w:rsid w:val="004C32EA"/>
    <w:rsid w:val="004D4793"/>
    <w:rsid w:val="004D5282"/>
    <w:rsid w:val="004D7196"/>
    <w:rsid w:val="004F1551"/>
    <w:rsid w:val="004F55A3"/>
    <w:rsid w:val="0050496F"/>
    <w:rsid w:val="00506701"/>
    <w:rsid w:val="00513B6F"/>
    <w:rsid w:val="00517C63"/>
    <w:rsid w:val="00517CCA"/>
    <w:rsid w:val="00522D23"/>
    <w:rsid w:val="00526C94"/>
    <w:rsid w:val="00534050"/>
    <w:rsid w:val="005363C4"/>
    <w:rsid w:val="00536BDE"/>
    <w:rsid w:val="00541FF8"/>
    <w:rsid w:val="00543ACC"/>
    <w:rsid w:val="00556425"/>
    <w:rsid w:val="00562799"/>
    <w:rsid w:val="0056696D"/>
    <w:rsid w:val="00573EF9"/>
    <w:rsid w:val="00592AAC"/>
    <w:rsid w:val="005944C3"/>
    <w:rsid w:val="0059484D"/>
    <w:rsid w:val="0059692B"/>
    <w:rsid w:val="005A0855"/>
    <w:rsid w:val="005A3196"/>
    <w:rsid w:val="005C080F"/>
    <w:rsid w:val="005C55E5"/>
    <w:rsid w:val="005C696A"/>
    <w:rsid w:val="005E6E85"/>
    <w:rsid w:val="005F1184"/>
    <w:rsid w:val="005F1619"/>
    <w:rsid w:val="005F31D2"/>
    <w:rsid w:val="0061029B"/>
    <w:rsid w:val="0061151D"/>
    <w:rsid w:val="00617230"/>
    <w:rsid w:val="00621CE1"/>
    <w:rsid w:val="00627FC9"/>
    <w:rsid w:val="00634DF1"/>
    <w:rsid w:val="00647FA8"/>
    <w:rsid w:val="00650C5F"/>
    <w:rsid w:val="00654934"/>
    <w:rsid w:val="006615F5"/>
    <w:rsid w:val="006620D9"/>
    <w:rsid w:val="00671958"/>
    <w:rsid w:val="00675843"/>
    <w:rsid w:val="00675BF3"/>
    <w:rsid w:val="00684502"/>
    <w:rsid w:val="00696477"/>
    <w:rsid w:val="006D050F"/>
    <w:rsid w:val="006D217E"/>
    <w:rsid w:val="006D6139"/>
    <w:rsid w:val="006E5D65"/>
    <w:rsid w:val="006F1282"/>
    <w:rsid w:val="006F1FBC"/>
    <w:rsid w:val="006F31E2"/>
    <w:rsid w:val="006F3662"/>
    <w:rsid w:val="00706544"/>
    <w:rsid w:val="007072BA"/>
    <w:rsid w:val="0071620A"/>
    <w:rsid w:val="00724677"/>
    <w:rsid w:val="00725459"/>
    <w:rsid w:val="007327BD"/>
    <w:rsid w:val="00732911"/>
    <w:rsid w:val="00734608"/>
    <w:rsid w:val="007354E8"/>
    <w:rsid w:val="00745302"/>
    <w:rsid w:val="007461D6"/>
    <w:rsid w:val="00746EC8"/>
    <w:rsid w:val="00761AFC"/>
    <w:rsid w:val="00763BF1"/>
    <w:rsid w:val="00766FD4"/>
    <w:rsid w:val="00780172"/>
    <w:rsid w:val="0078168C"/>
    <w:rsid w:val="00787C2A"/>
    <w:rsid w:val="00790E27"/>
    <w:rsid w:val="0079150B"/>
    <w:rsid w:val="007924F8"/>
    <w:rsid w:val="007A2C2A"/>
    <w:rsid w:val="007A4022"/>
    <w:rsid w:val="007A6B3E"/>
    <w:rsid w:val="007A6E6E"/>
    <w:rsid w:val="007B391B"/>
    <w:rsid w:val="007C3299"/>
    <w:rsid w:val="007C3BCC"/>
    <w:rsid w:val="007C4546"/>
    <w:rsid w:val="007D6E56"/>
    <w:rsid w:val="007F1652"/>
    <w:rsid w:val="007F4155"/>
    <w:rsid w:val="00805AD7"/>
    <w:rsid w:val="0081554D"/>
    <w:rsid w:val="008166F8"/>
    <w:rsid w:val="0081707E"/>
    <w:rsid w:val="00825E36"/>
    <w:rsid w:val="008449B3"/>
    <w:rsid w:val="0085747A"/>
    <w:rsid w:val="0086468D"/>
    <w:rsid w:val="0087137D"/>
    <w:rsid w:val="00884922"/>
    <w:rsid w:val="00885F64"/>
    <w:rsid w:val="008917F9"/>
    <w:rsid w:val="008963D1"/>
    <w:rsid w:val="008A45F7"/>
    <w:rsid w:val="008A4B5D"/>
    <w:rsid w:val="008C0CC0"/>
    <w:rsid w:val="008C19A9"/>
    <w:rsid w:val="008C2B30"/>
    <w:rsid w:val="008C379D"/>
    <w:rsid w:val="008C5147"/>
    <w:rsid w:val="008C5359"/>
    <w:rsid w:val="008C5363"/>
    <w:rsid w:val="008D3DFB"/>
    <w:rsid w:val="008E64F4"/>
    <w:rsid w:val="008F12C9"/>
    <w:rsid w:val="008F6E29"/>
    <w:rsid w:val="00900719"/>
    <w:rsid w:val="00900DE2"/>
    <w:rsid w:val="00916188"/>
    <w:rsid w:val="00923D7D"/>
    <w:rsid w:val="00926327"/>
    <w:rsid w:val="00936FDF"/>
    <w:rsid w:val="009508DF"/>
    <w:rsid w:val="00950DAC"/>
    <w:rsid w:val="00954A07"/>
    <w:rsid w:val="00980399"/>
    <w:rsid w:val="00997F14"/>
    <w:rsid w:val="009A410C"/>
    <w:rsid w:val="009A78D9"/>
    <w:rsid w:val="009B77BC"/>
    <w:rsid w:val="009C1331"/>
    <w:rsid w:val="009C3E31"/>
    <w:rsid w:val="009C54AE"/>
    <w:rsid w:val="009C788E"/>
    <w:rsid w:val="009C7ADC"/>
    <w:rsid w:val="009C7B8F"/>
    <w:rsid w:val="009E349D"/>
    <w:rsid w:val="009E3B41"/>
    <w:rsid w:val="009F3C5C"/>
    <w:rsid w:val="009F4610"/>
    <w:rsid w:val="00A00E3B"/>
    <w:rsid w:val="00A00ECC"/>
    <w:rsid w:val="00A039EA"/>
    <w:rsid w:val="00A155EE"/>
    <w:rsid w:val="00A2245B"/>
    <w:rsid w:val="00A30110"/>
    <w:rsid w:val="00A31169"/>
    <w:rsid w:val="00A36899"/>
    <w:rsid w:val="00A36C4D"/>
    <w:rsid w:val="00A371F6"/>
    <w:rsid w:val="00A43BF6"/>
    <w:rsid w:val="00A53FA5"/>
    <w:rsid w:val="00A54817"/>
    <w:rsid w:val="00A601C8"/>
    <w:rsid w:val="00A60799"/>
    <w:rsid w:val="00A65B2C"/>
    <w:rsid w:val="00A84C85"/>
    <w:rsid w:val="00A96E0C"/>
    <w:rsid w:val="00A97DE1"/>
    <w:rsid w:val="00AA1150"/>
    <w:rsid w:val="00AB053C"/>
    <w:rsid w:val="00AB2556"/>
    <w:rsid w:val="00AB68FE"/>
    <w:rsid w:val="00AC5089"/>
    <w:rsid w:val="00AD1146"/>
    <w:rsid w:val="00AD27D3"/>
    <w:rsid w:val="00AD66D6"/>
    <w:rsid w:val="00AE1160"/>
    <w:rsid w:val="00AE203C"/>
    <w:rsid w:val="00AE2E74"/>
    <w:rsid w:val="00AE3A84"/>
    <w:rsid w:val="00AE5FCB"/>
    <w:rsid w:val="00AF2C1E"/>
    <w:rsid w:val="00AF6302"/>
    <w:rsid w:val="00B06142"/>
    <w:rsid w:val="00B135B1"/>
    <w:rsid w:val="00B3130B"/>
    <w:rsid w:val="00B40ADB"/>
    <w:rsid w:val="00B43B77"/>
    <w:rsid w:val="00B43E80"/>
    <w:rsid w:val="00B45348"/>
    <w:rsid w:val="00B50D96"/>
    <w:rsid w:val="00B607DB"/>
    <w:rsid w:val="00B60CDE"/>
    <w:rsid w:val="00B66529"/>
    <w:rsid w:val="00B74BB4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2654"/>
    <w:rsid w:val="00BE5593"/>
    <w:rsid w:val="00BF2C41"/>
    <w:rsid w:val="00C058B4"/>
    <w:rsid w:val="00C05F44"/>
    <w:rsid w:val="00C131B5"/>
    <w:rsid w:val="00C160B9"/>
    <w:rsid w:val="00C16ABF"/>
    <w:rsid w:val="00C170AE"/>
    <w:rsid w:val="00C23ED6"/>
    <w:rsid w:val="00C26CB7"/>
    <w:rsid w:val="00C324C1"/>
    <w:rsid w:val="00C33742"/>
    <w:rsid w:val="00C36992"/>
    <w:rsid w:val="00C414F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062F"/>
    <w:rsid w:val="00D02261"/>
    <w:rsid w:val="00D02B25"/>
    <w:rsid w:val="00D02EBA"/>
    <w:rsid w:val="00D12FA0"/>
    <w:rsid w:val="00D17C3C"/>
    <w:rsid w:val="00D26B2C"/>
    <w:rsid w:val="00D352C9"/>
    <w:rsid w:val="00D40479"/>
    <w:rsid w:val="00D425B2"/>
    <w:rsid w:val="00D428D6"/>
    <w:rsid w:val="00D449B0"/>
    <w:rsid w:val="00D511E0"/>
    <w:rsid w:val="00D552B2"/>
    <w:rsid w:val="00D608D1"/>
    <w:rsid w:val="00D64A47"/>
    <w:rsid w:val="00D74119"/>
    <w:rsid w:val="00D8075B"/>
    <w:rsid w:val="00D8678B"/>
    <w:rsid w:val="00DA2114"/>
    <w:rsid w:val="00DC55D2"/>
    <w:rsid w:val="00DD111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65D"/>
    <w:rsid w:val="00E755D9"/>
    <w:rsid w:val="00E77E88"/>
    <w:rsid w:val="00E8107D"/>
    <w:rsid w:val="00E83BE2"/>
    <w:rsid w:val="00E960BB"/>
    <w:rsid w:val="00EA0036"/>
    <w:rsid w:val="00EA2074"/>
    <w:rsid w:val="00EA4832"/>
    <w:rsid w:val="00EA4E9D"/>
    <w:rsid w:val="00EC4899"/>
    <w:rsid w:val="00ED03AB"/>
    <w:rsid w:val="00ED32D2"/>
    <w:rsid w:val="00EE32DE"/>
    <w:rsid w:val="00EE5457"/>
    <w:rsid w:val="00EF41C5"/>
    <w:rsid w:val="00F070AB"/>
    <w:rsid w:val="00F17567"/>
    <w:rsid w:val="00F27A7B"/>
    <w:rsid w:val="00F35F02"/>
    <w:rsid w:val="00F526AF"/>
    <w:rsid w:val="00F573F4"/>
    <w:rsid w:val="00F617C3"/>
    <w:rsid w:val="00F64FD5"/>
    <w:rsid w:val="00F7066B"/>
    <w:rsid w:val="00F83B28"/>
    <w:rsid w:val="00FA0EC6"/>
    <w:rsid w:val="00FA46E5"/>
    <w:rsid w:val="00FB7DBA"/>
    <w:rsid w:val="00FC1C25"/>
    <w:rsid w:val="00FC3F45"/>
    <w:rsid w:val="00FD503F"/>
    <w:rsid w:val="00FD7589"/>
    <w:rsid w:val="00FF016A"/>
    <w:rsid w:val="00FF1401"/>
    <w:rsid w:val="00FF4301"/>
    <w:rsid w:val="00FF5E4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5C35D"/>
  <w15:docId w15:val="{B31A9594-142F-41E6-BB59-4B90E410B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EF41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F0B19-B66A-4D82-870D-C465824C0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1280</Words>
  <Characters>7681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3</cp:revision>
  <cp:lastPrinted>2019-02-06T12:12:00Z</cp:lastPrinted>
  <dcterms:created xsi:type="dcterms:W3CDTF">2025-01-27T11:54:00Z</dcterms:created>
  <dcterms:modified xsi:type="dcterms:W3CDTF">2025-01-27T11:54:00Z</dcterms:modified>
</cp:coreProperties>
</file>